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E39A" w14:textId="77777777" w:rsidR="008A339F" w:rsidRDefault="00000000">
      <w:pPr>
        <w:spacing w:line="600" w:lineRule="exact"/>
        <w:jc w:val="center"/>
        <w:rPr>
          <w:rFonts w:ascii="Times New Roman" w:eastAsia="华文中宋" w:hAnsi="Times New Roman" w:cs="Times New Roman"/>
          <w:b/>
          <w:color w:val="000000"/>
          <w:kern w:val="0"/>
          <w:sz w:val="36"/>
          <w:szCs w:val="30"/>
        </w:rPr>
      </w:pPr>
      <w:r>
        <w:rPr>
          <w:rFonts w:ascii="Times New Roman" w:eastAsia="华文中宋" w:hAnsi="Times New Roman" w:cs="Times New Roman" w:hint="eastAsia"/>
          <w:b/>
          <w:color w:val="000000"/>
          <w:kern w:val="0"/>
          <w:sz w:val="36"/>
          <w:szCs w:val="30"/>
        </w:rPr>
        <w:t>关于</w:t>
      </w:r>
      <w:r>
        <w:rPr>
          <w:rFonts w:ascii="Times New Roman" w:eastAsia="华文中宋" w:hAnsi="Times New Roman" w:cs="Times New Roman" w:hint="eastAsia"/>
          <w:b/>
          <w:color w:val="000000"/>
          <w:kern w:val="0"/>
          <w:sz w:val="36"/>
          <w:szCs w:val="30"/>
        </w:rPr>
        <w:t>2022</w:t>
      </w:r>
      <w:r>
        <w:rPr>
          <w:rFonts w:ascii="Times New Roman" w:eastAsia="华文中宋" w:hAnsi="Times New Roman" w:cs="Times New Roman" w:hint="eastAsia"/>
          <w:b/>
          <w:color w:val="000000"/>
          <w:kern w:val="0"/>
          <w:sz w:val="36"/>
          <w:szCs w:val="30"/>
        </w:rPr>
        <w:t>年度中国科学院杰出科技成就奖的</w:t>
      </w:r>
    </w:p>
    <w:p w14:paraId="3BC64265" w14:textId="77777777" w:rsidR="008A339F" w:rsidRDefault="00000000">
      <w:pPr>
        <w:spacing w:line="600" w:lineRule="exact"/>
        <w:jc w:val="center"/>
        <w:rPr>
          <w:rFonts w:ascii="Times New Roman" w:eastAsia="华文中宋" w:hAnsi="Times New Roman" w:cs="Times New Roman"/>
          <w:b/>
          <w:color w:val="000000"/>
          <w:kern w:val="0"/>
          <w:sz w:val="36"/>
          <w:szCs w:val="30"/>
        </w:rPr>
      </w:pPr>
      <w:r>
        <w:rPr>
          <w:rFonts w:ascii="Times New Roman" w:eastAsia="华文中宋" w:hAnsi="Times New Roman" w:cs="Times New Roman" w:hint="eastAsia"/>
          <w:b/>
          <w:color w:val="000000"/>
          <w:kern w:val="0"/>
          <w:sz w:val="36"/>
          <w:szCs w:val="30"/>
        </w:rPr>
        <w:t>拟推荐公示</w:t>
      </w:r>
    </w:p>
    <w:p w14:paraId="3FEDE00D" w14:textId="77777777" w:rsidR="008A339F" w:rsidRDefault="00000000">
      <w:pPr>
        <w:spacing w:beforeLines="50" w:before="156"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根据《中国科学院发展规划局关于推荐</w:t>
      </w:r>
      <w:r>
        <w:rPr>
          <w:rFonts w:ascii="Times New Roman" w:eastAsia="仿宋_GB2312" w:hAnsi="Times New Roman" w:cs="Times New Roman" w:hint="eastAsia"/>
          <w:sz w:val="32"/>
          <w:szCs w:val="28"/>
        </w:rPr>
        <w:t>2022</w:t>
      </w:r>
      <w:r>
        <w:rPr>
          <w:rFonts w:ascii="Times New Roman" w:eastAsia="仿宋_GB2312" w:hAnsi="Times New Roman" w:cs="Times New Roman" w:hint="eastAsia"/>
          <w:sz w:val="32"/>
          <w:szCs w:val="28"/>
        </w:rPr>
        <w:t>年度中国科学院杰出科技成就奖的通知》，拟推荐“</w:t>
      </w:r>
      <w:r>
        <w:rPr>
          <w:rFonts w:ascii="Times New Roman" w:eastAsia="仿宋_GB2312" w:hAnsi="Times New Roman" w:cs="Times New Roman" w:hint="eastAsia"/>
          <w:b/>
          <w:bCs/>
          <w:sz w:val="32"/>
          <w:szCs w:val="28"/>
        </w:rPr>
        <w:t>印太暖池海洋环流动力学研究集体</w:t>
      </w:r>
      <w:r>
        <w:rPr>
          <w:rFonts w:ascii="Times New Roman" w:eastAsia="仿宋_GB2312" w:hAnsi="Times New Roman" w:cs="Times New Roman" w:hint="eastAsia"/>
          <w:sz w:val="32"/>
          <w:szCs w:val="28"/>
        </w:rPr>
        <w:t>”作为</w:t>
      </w:r>
      <w:r>
        <w:rPr>
          <w:rFonts w:ascii="Times New Roman" w:eastAsia="仿宋_GB2312" w:hAnsi="Times New Roman" w:cs="Times New Roman" w:hint="eastAsia"/>
          <w:sz w:val="32"/>
          <w:szCs w:val="28"/>
        </w:rPr>
        <w:t>2022</w:t>
      </w:r>
      <w:r>
        <w:rPr>
          <w:rFonts w:ascii="Times New Roman" w:eastAsia="仿宋_GB2312" w:hAnsi="Times New Roman" w:cs="Times New Roman" w:hint="eastAsia"/>
          <w:sz w:val="32"/>
          <w:szCs w:val="28"/>
        </w:rPr>
        <w:t>年度中国科学院杰出科技成就奖候选者，现通过网站进行推荐前公示（详见附件）。</w:t>
      </w:r>
    </w:p>
    <w:p w14:paraId="23B937E1" w14:textId="77777777" w:rsidR="008A339F" w:rsidRDefault="00000000">
      <w:pPr>
        <w:spacing w:beforeLines="50" w:before="156"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自公布之日起</w:t>
      </w:r>
      <w:r>
        <w:rPr>
          <w:rFonts w:ascii="Times New Roman" w:eastAsia="仿宋_GB2312" w:hAnsi="Times New Roman" w:cs="Times New Roman" w:hint="eastAsia"/>
          <w:sz w:val="32"/>
          <w:szCs w:val="28"/>
        </w:rPr>
        <w:t>7</w:t>
      </w:r>
      <w:r>
        <w:rPr>
          <w:rFonts w:ascii="Times New Roman" w:eastAsia="仿宋_GB2312" w:hAnsi="Times New Roman" w:cs="Times New Roman" w:hint="eastAsia"/>
          <w:sz w:val="32"/>
          <w:szCs w:val="28"/>
        </w:rPr>
        <w:t>个自然日为异议期。任何单位和个人对拟推荐项目的真实性、水平、创新性及影响评价等如有异议，应以书面并实名形式向本单位提出。</w:t>
      </w:r>
    </w:p>
    <w:p w14:paraId="13A16E76" w14:textId="77777777" w:rsidR="008A339F" w:rsidRDefault="00000000">
      <w:pPr>
        <w:spacing w:beforeLines="50" w:before="156"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以单位名义提出的异议，应在异议材料上加盖单位公章，签署法定代表人姓名，并写明联系人地址、电话和电子信箱。以个人名义提出的异议，应在异议材料上签署真实姓名，并写明本人工作单位、联系地址、电话和电子信箱。</w:t>
      </w:r>
    </w:p>
    <w:p w14:paraId="33174F6D" w14:textId="77777777" w:rsidR="008A339F" w:rsidRDefault="00000000">
      <w:pPr>
        <w:spacing w:beforeLines="50" w:before="156" w:line="560" w:lineRule="exact"/>
        <w:ind w:firstLineChars="200" w:firstLine="640"/>
        <w:rPr>
          <w:rFonts w:ascii="Times New Roman" w:eastAsia="仿宋_GB2312" w:hAnsi="Times New Roman" w:cs="Times New Roman"/>
          <w:sz w:val="32"/>
          <w:szCs w:val="28"/>
        </w:rPr>
      </w:pPr>
      <w:r>
        <w:rPr>
          <w:rFonts w:ascii="Times New Roman" w:eastAsia="仿宋_GB2312" w:hAnsi="Calibri" w:cs="Times New Roman" w:hint="eastAsia"/>
          <w:color w:val="000000"/>
          <w:sz w:val="32"/>
          <w:szCs w:val="20"/>
        </w:rPr>
        <w:t>凡表明真实身份、如实提出异议意见、提供必要证明材料的异议为有效异议。</w:t>
      </w:r>
      <w:r>
        <w:rPr>
          <w:rFonts w:ascii="Times New Roman" w:eastAsia="仿宋_GB2312" w:hAnsi="Calibri" w:cs="Times New Roman" w:hint="eastAsia"/>
          <w:sz w:val="32"/>
          <w:szCs w:val="20"/>
        </w:rPr>
        <w:t>我们将对异议受理截止期前受理的有效异议进行核实处理，</w:t>
      </w:r>
      <w:r>
        <w:rPr>
          <w:rFonts w:ascii="Times New Roman" w:eastAsia="仿宋_GB2312" w:hAnsi="Times New Roman" w:cs="Times New Roman" w:hint="eastAsia"/>
          <w:sz w:val="32"/>
          <w:szCs w:val="28"/>
        </w:rPr>
        <w:t>对异议提出者予以严格保密。</w:t>
      </w:r>
    </w:p>
    <w:p w14:paraId="204EE908" w14:textId="77777777" w:rsidR="008A339F" w:rsidRDefault="00000000">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联</w:t>
      </w:r>
      <w:r>
        <w:rPr>
          <w:rFonts w:ascii="Times New Roman" w:eastAsia="仿宋_GB2312" w:hAnsi="Times New Roman" w:cs="Times New Roman" w:hint="eastAsia"/>
          <w:sz w:val="32"/>
          <w:szCs w:val="28"/>
        </w:rPr>
        <w:t xml:space="preserve"> </w:t>
      </w:r>
      <w:r>
        <w:rPr>
          <w:rFonts w:ascii="Times New Roman" w:eastAsia="仿宋_GB2312" w:hAnsi="Times New Roman" w:cs="Times New Roman" w:hint="eastAsia"/>
          <w:sz w:val="32"/>
          <w:szCs w:val="28"/>
        </w:rPr>
        <w:t>系</w:t>
      </w:r>
      <w:r>
        <w:rPr>
          <w:rFonts w:ascii="Times New Roman" w:eastAsia="仿宋_GB2312" w:hAnsi="Times New Roman" w:cs="Times New Roman" w:hint="eastAsia"/>
          <w:sz w:val="32"/>
          <w:szCs w:val="28"/>
        </w:rPr>
        <w:t xml:space="preserve"> </w:t>
      </w:r>
      <w:r>
        <w:rPr>
          <w:rFonts w:ascii="Times New Roman" w:eastAsia="仿宋_GB2312" w:hAnsi="Times New Roman" w:cs="Times New Roman" w:hint="eastAsia"/>
          <w:sz w:val="32"/>
          <w:szCs w:val="28"/>
        </w:rPr>
        <w:t>人：付佳</w:t>
      </w:r>
    </w:p>
    <w:p w14:paraId="0E4EA8FB" w14:textId="77777777" w:rsidR="008A339F" w:rsidRDefault="00000000">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联系地址：青岛市南海路七号</w:t>
      </w:r>
    </w:p>
    <w:p w14:paraId="7AB56D30" w14:textId="77777777" w:rsidR="008A339F" w:rsidRDefault="00000000">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联系电话：</w:t>
      </w:r>
      <w:r>
        <w:rPr>
          <w:rFonts w:ascii="Times New Roman" w:eastAsia="仿宋_GB2312" w:hAnsi="Times New Roman" w:cs="Times New Roman" w:hint="eastAsia"/>
          <w:sz w:val="32"/>
          <w:szCs w:val="28"/>
        </w:rPr>
        <w:t>0532-82898607</w:t>
      </w:r>
    </w:p>
    <w:p w14:paraId="1D2AB9A2" w14:textId="77777777" w:rsidR="008A339F" w:rsidRDefault="00000000">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E-mail</w:t>
      </w:r>
      <w:r>
        <w:rPr>
          <w:rFonts w:ascii="Times New Roman" w:eastAsia="仿宋_GB2312" w:hAnsi="Times New Roman" w:cs="Times New Roman" w:hint="eastAsia"/>
          <w:sz w:val="32"/>
          <w:szCs w:val="28"/>
        </w:rPr>
        <w:t>：</w:t>
      </w:r>
      <w:r>
        <w:rPr>
          <w:rFonts w:ascii="Times New Roman" w:eastAsia="仿宋_GB2312" w:hAnsi="Times New Roman" w:cs="Times New Roman" w:hint="eastAsia"/>
          <w:sz w:val="32"/>
          <w:szCs w:val="28"/>
        </w:rPr>
        <w:t>fujia@qdio.ac.cn</w:t>
      </w:r>
    </w:p>
    <w:p w14:paraId="0B20449C" w14:textId="77777777" w:rsidR="008A339F" w:rsidRDefault="00000000">
      <w:pPr>
        <w:spacing w:beforeLines="50" w:before="156" w:line="460" w:lineRule="exact"/>
        <w:ind w:firstLineChars="900" w:firstLine="288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公示单位名称：中国科学院海洋研究所</w:t>
      </w:r>
    </w:p>
    <w:p w14:paraId="6FF4D675" w14:textId="77777777" w:rsidR="008A339F" w:rsidRDefault="00000000">
      <w:pPr>
        <w:spacing w:beforeLines="50" w:before="156" w:afterLines="50" w:after="156" w:line="720" w:lineRule="exact"/>
        <w:jc w:val="center"/>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2022</w:t>
      </w:r>
      <w:r>
        <w:rPr>
          <w:rFonts w:ascii="Times New Roman" w:eastAsia="仿宋_GB2312" w:hAnsi="Times New Roman" w:cs="Times New Roman" w:hint="eastAsia"/>
          <w:sz w:val="32"/>
          <w:szCs w:val="28"/>
        </w:rPr>
        <w:t>年</w:t>
      </w:r>
      <w:r>
        <w:rPr>
          <w:rFonts w:ascii="Times New Roman" w:eastAsia="仿宋_GB2312" w:hAnsi="Times New Roman" w:cs="Times New Roman" w:hint="eastAsia"/>
          <w:sz w:val="32"/>
          <w:szCs w:val="28"/>
        </w:rPr>
        <w:t>8</w:t>
      </w:r>
      <w:r>
        <w:rPr>
          <w:rFonts w:ascii="Times New Roman" w:eastAsia="仿宋_GB2312" w:hAnsi="Times New Roman" w:cs="Times New Roman" w:hint="eastAsia"/>
          <w:sz w:val="32"/>
          <w:szCs w:val="28"/>
        </w:rPr>
        <w:t>月</w:t>
      </w:r>
      <w:r>
        <w:rPr>
          <w:rFonts w:ascii="Times New Roman" w:eastAsia="仿宋_GB2312" w:hAnsi="Times New Roman" w:cs="Times New Roman" w:hint="eastAsia"/>
          <w:sz w:val="32"/>
          <w:szCs w:val="28"/>
        </w:rPr>
        <w:t>24</w:t>
      </w:r>
      <w:r>
        <w:rPr>
          <w:rFonts w:ascii="Times New Roman" w:eastAsia="仿宋_GB2312" w:hAnsi="Times New Roman" w:cs="Times New Roman" w:hint="eastAsia"/>
          <w:sz w:val="32"/>
          <w:szCs w:val="28"/>
        </w:rPr>
        <w:t>日</w:t>
      </w:r>
    </w:p>
    <w:p w14:paraId="1ED432C7" w14:textId="77777777" w:rsidR="008A339F" w:rsidRDefault="00000000">
      <w:pPr>
        <w:spacing w:beforeLines="50" w:before="156" w:afterLines="50" w:after="156" w:line="720" w:lineRule="exact"/>
        <w:jc w:val="left"/>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lastRenderedPageBreak/>
        <w:t>附件：研究集体公示内容</w:t>
      </w:r>
    </w:p>
    <w:p w14:paraId="4DACC1E7" w14:textId="77777777" w:rsidR="008A339F" w:rsidRDefault="00000000">
      <w:pPr>
        <w:spacing w:beforeLines="50" w:before="156" w:afterLines="50" w:after="156" w:line="720" w:lineRule="exact"/>
        <w:jc w:val="center"/>
        <w:rPr>
          <w:rFonts w:ascii="Times New Roman" w:eastAsia="华文中宋" w:hAnsi="Times New Roman" w:cs="Times New Roman"/>
          <w:b/>
          <w:sz w:val="44"/>
          <w:szCs w:val="32"/>
        </w:rPr>
      </w:pPr>
      <w:r>
        <w:rPr>
          <w:rFonts w:ascii="Times New Roman" w:eastAsia="华文中宋" w:hAnsi="Times New Roman" w:cs="Times New Roman" w:hint="eastAsia"/>
          <w:b/>
          <w:sz w:val="44"/>
          <w:szCs w:val="32"/>
        </w:rPr>
        <w:t>印太暖池海洋环流动力学研究集体</w:t>
      </w:r>
    </w:p>
    <w:p w14:paraId="77978AF0" w14:textId="77777777" w:rsidR="008A339F" w:rsidRDefault="00000000">
      <w:pPr>
        <w:spacing w:beforeLines="100" w:before="312" w:afterLines="150" w:after="468" w:line="520" w:lineRule="exact"/>
        <w:jc w:val="center"/>
        <w:rPr>
          <w:rFonts w:ascii="Times New Roman" w:eastAsia="楷体" w:hAnsi="Times New Roman" w:cs="Times New Roman"/>
          <w:b/>
          <w:sz w:val="36"/>
          <w:szCs w:val="32"/>
        </w:rPr>
      </w:pPr>
      <w:r>
        <w:rPr>
          <w:rFonts w:ascii="Times New Roman" w:eastAsia="楷体" w:hAnsi="Times New Roman" w:cs="Times New Roman" w:hint="eastAsia"/>
          <w:b/>
          <w:sz w:val="36"/>
          <w:szCs w:val="32"/>
        </w:rPr>
        <w:t>中国科学院海洋研究所，中国科学院南海海洋研究所</w:t>
      </w:r>
    </w:p>
    <w:p w14:paraId="0BBA1918" w14:textId="77777777" w:rsidR="008A339F" w:rsidRDefault="00000000">
      <w:pPr>
        <w:pStyle w:val="aa"/>
        <w:numPr>
          <w:ilvl w:val="0"/>
          <w:numId w:val="1"/>
        </w:numPr>
        <w:spacing w:beforeLines="50" w:before="156" w:line="560" w:lineRule="exact"/>
        <w:ind w:firstLineChars="0"/>
        <w:rPr>
          <w:rFonts w:ascii="Times New Roman" w:eastAsia="楷体" w:hAnsi="Times New Roman" w:cs="Times New Roman"/>
          <w:b/>
          <w:sz w:val="32"/>
          <w:szCs w:val="32"/>
        </w:rPr>
      </w:pPr>
      <w:r>
        <w:rPr>
          <w:rFonts w:ascii="Times New Roman" w:eastAsia="楷体" w:hAnsi="Times New Roman" w:cs="Times New Roman" w:hint="eastAsia"/>
          <w:b/>
          <w:sz w:val="32"/>
          <w:szCs w:val="32"/>
        </w:rPr>
        <w:t>推荐意见</w:t>
      </w:r>
    </w:p>
    <w:tbl>
      <w:tblPr>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50"/>
      </w:tblGrid>
      <w:tr w:rsidR="008A339F" w14:paraId="49466572" w14:textId="77777777">
        <w:trPr>
          <w:jc w:val="center"/>
        </w:trPr>
        <w:tc>
          <w:tcPr>
            <w:tcW w:w="8250" w:type="dxa"/>
          </w:tcPr>
          <w:p w14:paraId="7D616397" w14:textId="77777777" w:rsidR="008A339F" w:rsidRDefault="00000000">
            <w:pPr>
              <w:spacing w:line="400" w:lineRule="exact"/>
              <w:ind w:firstLineChars="200" w:firstLine="560"/>
              <w:rPr>
                <w:rFonts w:ascii="Times New Roman" w:eastAsia="宋体" w:hAnsi="Times New Roman" w:cs="Times New Roman"/>
                <w:sz w:val="28"/>
                <w:szCs w:val="28"/>
              </w:rPr>
            </w:pPr>
            <w:r>
              <w:rPr>
                <w:rFonts w:ascii="宋体" w:eastAsia="宋体" w:hAnsi="宋体" w:cs="宋体" w:hint="eastAsia"/>
                <w:sz w:val="28"/>
                <w:szCs w:val="28"/>
                <w:lang w:bidi="ar"/>
              </w:rPr>
              <w:t>该项目是中科院海洋所和南海所的科研人员，在国家基金委“西太平洋海洋环流动力过程”创新群体和中科院海洋先导专项</w:t>
            </w:r>
            <w:r>
              <w:rPr>
                <w:rFonts w:ascii="Times New Roman" w:eastAsia="宋体" w:hAnsi="Times New Roman" w:cs="Times New Roman"/>
                <w:sz w:val="28"/>
                <w:szCs w:val="28"/>
                <w:lang w:bidi="ar"/>
              </w:rPr>
              <w:t>A</w:t>
            </w:r>
            <w:r>
              <w:rPr>
                <w:rFonts w:ascii="宋体" w:eastAsia="宋体" w:hAnsi="宋体" w:cs="宋体" w:hint="eastAsia"/>
                <w:sz w:val="28"/>
                <w:szCs w:val="28"/>
                <w:lang w:bidi="ar"/>
              </w:rPr>
              <w:t>类等项目支持下，合作完成的原创性科研成果的核心内容。他们继承两所老一代科学家的优良传统，在</w:t>
            </w:r>
            <w:r>
              <w:rPr>
                <w:rFonts w:ascii="Times New Roman" w:eastAsia="宋体" w:hAnsi="Times New Roman" w:cs="Times New Roman"/>
                <w:sz w:val="28"/>
                <w:szCs w:val="28"/>
                <w:lang w:bidi="ar"/>
              </w:rPr>
              <w:t>CLIVAR</w:t>
            </w:r>
            <w:r>
              <w:rPr>
                <w:rFonts w:ascii="宋体" w:eastAsia="宋体" w:hAnsi="宋体" w:cs="宋体" w:hint="eastAsia"/>
                <w:sz w:val="28"/>
                <w:szCs w:val="28"/>
                <w:lang w:bidi="ar"/>
              </w:rPr>
              <w:t>计划“西北太平洋海洋环流与气候实验”（</w:t>
            </w:r>
            <w:r>
              <w:rPr>
                <w:rFonts w:ascii="Times New Roman" w:eastAsia="宋体" w:hAnsi="Times New Roman" w:cs="Times New Roman"/>
                <w:sz w:val="28"/>
                <w:szCs w:val="28"/>
                <w:lang w:bidi="ar"/>
              </w:rPr>
              <w:t>NPOCE</w:t>
            </w:r>
            <w:r>
              <w:rPr>
                <w:rFonts w:ascii="宋体" w:eastAsia="宋体" w:hAnsi="宋体" w:cs="宋体" w:hint="eastAsia"/>
                <w:sz w:val="28"/>
                <w:szCs w:val="28"/>
                <w:lang w:bidi="ar"/>
              </w:rPr>
              <w:t>）国际合作的框架内，开展印太暖池区海洋环流观测网建设和动力学研究，历时十余年，形成以国际首次大规模“两洋一海”和印尼海同步潜标观测阵列的建成和暖池区环流多尺度动力学理论的创建为代表的基础性国际前沿科研成果，全面而系统地揭示了暖池区三维海洋环流的时空结构和动力机制，为满足国家重大需求提供了基础理论和技术示范，显著提升了我国的国际学术影响力。</w:t>
            </w:r>
          </w:p>
          <w:p w14:paraId="1C3688B3" w14:textId="77777777" w:rsidR="008A339F" w:rsidRDefault="00000000">
            <w:pPr>
              <w:pStyle w:val="a9"/>
              <w:spacing w:line="400" w:lineRule="exact"/>
              <w:ind w:firstLineChars="200" w:firstLine="560"/>
              <w:rPr>
                <w:rFonts w:ascii="Times New Roman" w:eastAsia="宋体" w:hAnsi="Times New Roman" w:cs="Times New Roman"/>
                <w:sz w:val="28"/>
                <w:szCs w:val="28"/>
              </w:rPr>
            </w:pPr>
            <w:r>
              <w:rPr>
                <w:rFonts w:ascii="宋体" w:eastAsia="宋体" w:hAnsi="宋体" w:cs="宋体" w:hint="eastAsia"/>
                <w:sz w:val="28"/>
                <w:szCs w:val="28"/>
                <w:lang w:bidi="ar"/>
              </w:rPr>
              <w:t>本人同意推荐其申请中科院杰出科技成就奖。</w:t>
            </w:r>
          </w:p>
          <w:p w14:paraId="732703C8" w14:textId="77777777" w:rsidR="008A339F" w:rsidRDefault="008A339F">
            <w:pPr>
              <w:spacing w:line="400" w:lineRule="exact"/>
              <w:ind w:firstLineChars="200" w:firstLine="560"/>
              <w:rPr>
                <w:rFonts w:ascii="宋体" w:eastAsia="宋体" w:hAnsi="宋体" w:cs="宋体"/>
                <w:sz w:val="28"/>
                <w:szCs w:val="28"/>
                <w:lang w:bidi="ar"/>
              </w:rPr>
            </w:pPr>
          </w:p>
          <w:p w14:paraId="3AC8F7CF" w14:textId="77777777" w:rsidR="008A339F" w:rsidRDefault="00000000">
            <w:pPr>
              <w:spacing w:line="400" w:lineRule="exact"/>
              <w:rPr>
                <w:rFonts w:ascii="宋体" w:eastAsia="宋体" w:hAnsi="宋体" w:cs="宋体"/>
                <w:sz w:val="28"/>
                <w:szCs w:val="28"/>
                <w:lang w:bidi="ar"/>
              </w:rPr>
            </w:pPr>
            <w:r>
              <w:rPr>
                <w:rFonts w:ascii="宋体" w:eastAsia="宋体" w:hAnsi="宋体" w:cs="宋体" w:hint="eastAsia"/>
                <w:sz w:val="28"/>
                <w:szCs w:val="28"/>
                <w:lang w:bidi="ar"/>
              </w:rPr>
              <w:t>推荐专家：王会军</w:t>
            </w:r>
          </w:p>
          <w:p w14:paraId="4AD78642" w14:textId="77777777" w:rsidR="008A339F" w:rsidRDefault="00000000">
            <w:pPr>
              <w:spacing w:line="400" w:lineRule="exact"/>
              <w:rPr>
                <w:szCs w:val="21"/>
              </w:rPr>
            </w:pPr>
            <w:r>
              <w:rPr>
                <w:rFonts w:ascii="宋体" w:eastAsia="宋体" w:hAnsi="宋体" w:cs="宋体" w:hint="eastAsia"/>
                <w:sz w:val="28"/>
                <w:szCs w:val="28"/>
                <w:lang w:bidi="ar"/>
              </w:rPr>
              <w:t>推荐专家工作单位：南京信息工程大学</w:t>
            </w:r>
          </w:p>
        </w:tc>
      </w:tr>
    </w:tbl>
    <w:p w14:paraId="2CAEAD98" w14:textId="77777777" w:rsidR="008A339F" w:rsidRDefault="00000000">
      <w:pPr>
        <w:pStyle w:val="aa"/>
        <w:spacing w:beforeLines="50" w:before="156" w:line="560" w:lineRule="exact"/>
        <w:ind w:left="643" w:firstLineChars="0" w:firstLine="0"/>
        <w:rPr>
          <w:rFonts w:ascii="Times New Roman" w:eastAsia="楷体" w:hAnsi="Times New Roman" w:cs="Times New Roman"/>
          <w:b/>
          <w:sz w:val="32"/>
          <w:szCs w:val="32"/>
        </w:rPr>
      </w:pPr>
      <w:r>
        <w:rPr>
          <w:rFonts w:ascii="Times New Roman" w:eastAsia="楷体" w:hAnsi="Times New Roman" w:cs="Times New Roman" w:hint="eastAsia"/>
          <w:b/>
          <w:sz w:val="32"/>
          <w:szCs w:val="32"/>
        </w:rPr>
        <w:t>推荐意见</w:t>
      </w:r>
    </w:p>
    <w:tbl>
      <w:tblPr>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50"/>
      </w:tblGrid>
      <w:tr w:rsidR="008A339F" w14:paraId="0D481A17" w14:textId="77777777">
        <w:trPr>
          <w:trHeight w:val="90"/>
          <w:jc w:val="center"/>
        </w:trPr>
        <w:tc>
          <w:tcPr>
            <w:tcW w:w="8250" w:type="dxa"/>
          </w:tcPr>
          <w:p w14:paraId="44465844" w14:textId="77777777" w:rsidR="008A339F" w:rsidRDefault="00000000">
            <w:pPr>
              <w:spacing w:line="400" w:lineRule="exact"/>
              <w:ind w:firstLineChars="200" w:firstLine="560"/>
              <w:rPr>
                <w:rFonts w:ascii="宋体" w:eastAsia="宋体" w:hAnsi="宋体" w:cs="宋体"/>
                <w:sz w:val="28"/>
                <w:szCs w:val="28"/>
                <w:lang w:bidi="ar"/>
              </w:rPr>
            </w:pPr>
            <w:r>
              <w:rPr>
                <w:rFonts w:ascii="宋体" w:eastAsia="宋体" w:hAnsi="宋体" w:cs="宋体" w:hint="eastAsia"/>
                <w:sz w:val="28"/>
                <w:szCs w:val="28"/>
                <w:lang w:bidi="ar"/>
              </w:rPr>
              <w:t>中科院海洋所和南海所的科研人员，在西太平洋</w:t>
            </w:r>
            <w:r>
              <w:rPr>
                <w:rFonts w:ascii="Times New Roman" w:eastAsia="宋体" w:hAnsi="Times New Roman" w:cs="Times New Roman"/>
                <w:sz w:val="28"/>
                <w:szCs w:val="28"/>
                <w:lang w:bidi="ar"/>
              </w:rPr>
              <w:t>-</w:t>
            </w:r>
            <w:r>
              <w:rPr>
                <w:rFonts w:ascii="宋体" w:eastAsia="宋体" w:hAnsi="宋体" w:cs="宋体" w:hint="eastAsia"/>
                <w:sz w:val="28"/>
                <w:szCs w:val="28"/>
                <w:lang w:bidi="ar"/>
              </w:rPr>
              <w:t>南海</w:t>
            </w:r>
            <w:r>
              <w:rPr>
                <w:rFonts w:ascii="Times New Roman" w:eastAsia="宋体" w:hAnsi="Times New Roman" w:cs="Times New Roman"/>
                <w:sz w:val="28"/>
                <w:szCs w:val="28"/>
                <w:lang w:bidi="ar"/>
              </w:rPr>
              <w:t>-</w:t>
            </w:r>
            <w:r>
              <w:rPr>
                <w:rFonts w:ascii="宋体" w:eastAsia="宋体" w:hAnsi="宋体" w:cs="宋体" w:hint="eastAsia"/>
                <w:sz w:val="28"/>
                <w:szCs w:val="28"/>
                <w:lang w:bidi="ar"/>
              </w:rPr>
              <w:t>东印度洋和印尼海的广袤海域，开展海洋调查和动力学研究。经过十余年努力，国际首次建设完成了大规模“两洋一海”和印尼海同步潜标观测阵列，取得了以北赤道次表层流（</w:t>
            </w:r>
            <w:r>
              <w:rPr>
                <w:rFonts w:ascii="Times New Roman" w:eastAsia="宋体" w:hAnsi="Times New Roman" w:cs="Times New Roman"/>
                <w:sz w:val="28"/>
                <w:szCs w:val="28"/>
                <w:lang w:bidi="ar"/>
              </w:rPr>
              <w:t>NESC</w:t>
            </w:r>
            <w:r>
              <w:rPr>
                <w:rFonts w:ascii="宋体" w:eastAsia="宋体" w:hAnsi="宋体" w:cs="宋体" w:hint="eastAsia"/>
                <w:sz w:val="28"/>
                <w:szCs w:val="28"/>
                <w:lang w:bidi="ar"/>
              </w:rPr>
              <w:t>）的发现为代表的一系列重要的原创性科研成果，建立起暖池区罗斯贝波与西边界流相互作用的多尺度动力学理论，为全面而系统地揭示暖池区三维海洋环流的时空结构和动力机制，和满足国家重大需求提供了基础理论和技术示范，显著提升了我国的国际学术影响力。</w:t>
            </w:r>
          </w:p>
          <w:p w14:paraId="59B4FD72" w14:textId="77777777" w:rsidR="008A339F" w:rsidRDefault="00000000">
            <w:pPr>
              <w:spacing w:line="400" w:lineRule="exact"/>
              <w:ind w:firstLineChars="200" w:firstLine="560"/>
              <w:rPr>
                <w:rFonts w:ascii="宋体" w:eastAsia="宋体" w:hAnsi="宋体" w:cs="宋体"/>
                <w:sz w:val="28"/>
                <w:szCs w:val="28"/>
                <w:lang w:bidi="ar"/>
              </w:rPr>
            </w:pPr>
            <w:r>
              <w:rPr>
                <w:rFonts w:ascii="宋体" w:eastAsia="宋体" w:hAnsi="宋体" w:cs="宋体" w:hint="eastAsia"/>
                <w:sz w:val="28"/>
                <w:szCs w:val="28"/>
                <w:lang w:bidi="ar"/>
              </w:rPr>
              <w:lastRenderedPageBreak/>
              <w:t>本人同意推荐其申请中科院杰出科技成就奖。</w:t>
            </w:r>
          </w:p>
          <w:p w14:paraId="0F6BE8F7" w14:textId="77777777" w:rsidR="008A339F" w:rsidRDefault="008A339F">
            <w:pPr>
              <w:spacing w:line="400" w:lineRule="exact"/>
              <w:ind w:firstLineChars="200" w:firstLine="560"/>
              <w:rPr>
                <w:rFonts w:ascii="宋体" w:eastAsia="宋体" w:hAnsi="宋体" w:cs="宋体"/>
                <w:sz w:val="28"/>
                <w:szCs w:val="28"/>
                <w:lang w:bidi="ar"/>
              </w:rPr>
            </w:pPr>
          </w:p>
          <w:p w14:paraId="39D50A72" w14:textId="77777777" w:rsidR="008A339F" w:rsidRDefault="00000000">
            <w:pPr>
              <w:spacing w:line="400" w:lineRule="exact"/>
              <w:rPr>
                <w:rFonts w:ascii="宋体" w:eastAsia="宋体" w:hAnsi="宋体" w:cs="宋体"/>
                <w:sz w:val="28"/>
                <w:szCs w:val="28"/>
                <w:lang w:bidi="ar"/>
              </w:rPr>
            </w:pPr>
            <w:r>
              <w:rPr>
                <w:rFonts w:ascii="宋体" w:eastAsia="宋体" w:hAnsi="宋体" w:cs="宋体" w:hint="eastAsia"/>
                <w:sz w:val="28"/>
                <w:szCs w:val="28"/>
                <w:lang w:bidi="ar"/>
              </w:rPr>
              <w:t>推荐专家：陈大可</w:t>
            </w:r>
          </w:p>
          <w:p w14:paraId="3CFE9287" w14:textId="77777777" w:rsidR="008A339F" w:rsidRDefault="00000000">
            <w:pPr>
              <w:spacing w:line="400" w:lineRule="exact"/>
              <w:rPr>
                <w:szCs w:val="21"/>
              </w:rPr>
            </w:pPr>
            <w:r>
              <w:rPr>
                <w:rFonts w:ascii="宋体" w:eastAsia="宋体" w:hAnsi="宋体" w:cs="宋体" w:hint="eastAsia"/>
                <w:sz w:val="28"/>
                <w:szCs w:val="28"/>
                <w:lang w:bidi="ar"/>
              </w:rPr>
              <w:t>推荐专家工作单位：自然资源部第二海洋研究所</w:t>
            </w:r>
          </w:p>
        </w:tc>
      </w:tr>
    </w:tbl>
    <w:p w14:paraId="221D9E0D" w14:textId="77777777" w:rsidR="008A339F" w:rsidRDefault="00000000">
      <w:pPr>
        <w:pStyle w:val="aa"/>
        <w:spacing w:beforeLines="50" w:before="156" w:line="560" w:lineRule="exact"/>
        <w:ind w:left="643" w:firstLineChars="0" w:firstLine="0"/>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推荐意见</w:t>
      </w:r>
    </w:p>
    <w:tbl>
      <w:tblPr>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50"/>
      </w:tblGrid>
      <w:tr w:rsidR="008A339F" w14:paraId="117738DF" w14:textId="77777777">
        <w:trPr>
          <w:jc w:val="center"/>
        </w:trPr>
        <w:tc>
          <w:tcPr>
            <w:tcW w:w="8250" w:type="dxa"/>
          </w:tcPr>
          <w:p w14:paraId="65452D51" w14:textId="77777777" w:rsidR="008A339F" w:rsidRDefault="00000000">
            <w:pPr>
              <w:spacing w:line="400" w:lineRule="exact"/>
              <w:ind w:firstLineChars="200" w:firstLine="560"/>
              <w:rPr>
                <w:rFonts w:ascii="宋体" w:eastAsia="宋体" w:hAnsi="宋体" w:cs="宋体"/>
                <w:sz w:val="28"/>
                <w:szCs w:val="28"/>
                <w:lang w:bidi="ar"/>
              </w:rPr>
            </w:pPr>
            <w:r>
              <w:rPr>
                <w:rFonts w:ascii="宋体" w:eastAsia="宋体" w:hAnsi="宋体" w:cs="宋体" w:hint="eastAsia"/>
                <w:sz w:val="28"/>
                <w:szCs w:val="28"/>
                <w:lang w:bidi="ar"/>
              </w:rPr>
              <w:t>中科院海洋所和南海所的科研人员，抓住印太暖池区海洋环流多尺度动力过程这一关键科学问题，通过建设国际首次大规模“两洋一海”和印尼海同步潜标观测阵列，取得了历史上从未观测到的海流科研数据，发现罗斯贝波在西边界反射涉及较强的非线性过程，建立起暖池区海洋环流的多尺度动力学理论，原创性提出印度洋偶极子通过印尼海影响太平洋</w:t>
            </w:r>
            <w:r>
              <w:rPr>
                <w:rFonts w:ascii="Times New Roman" w:eastAsia="宋体" w:hAnsi="Times New Roman" w:cs="Times New Roman"/>
                <w:sz w:val="28"/>
                <w:szCs w:val="28"/>
                <w:lang w:bidi="ar"/>
              </w:rPr>
              <w:t>ENSO</w:t>
            </w:r>
            <w:r>
              <w:rPr>
                <w:rFonts w:ascii="宋体" w:eastAsia="宋体" w:hAnsi="宋体" w:cs="宋体" w:hint="eastAsia"/>
                <w:sz w:val="28"/>
                <w:szCs w:val="28"/>
                <w:lang w:bidi="ar"/>
              </w:rPr>
              <w:t>演变的“海洋通道”机制，为全面而系统地揭示了暖池区三维海洋环流的动力过程和开展气候动力学研究提供了基础理论和技术示范。经过十余年努力，他们已经占据了国际科研的制高点，具备了打造原始创新策源地和满足国家重大战略需求的条件。</w:t>
            </w:r>
          </w:p>
          <w:p w14:paraId="29E8590A" w14:textId="77777777" w:rsidR="008A339F" w:rsidRDefault="00000000">
            <w:pPr>
              <w:spacing w:line="400" w:lineRule="exact"/>
              <w:ind w:firstLineChars="200" w:firstLine="560"/>
              <w:rPr>
                <w:rFonts w:ascii="宋体" w:eastAsia="宋体" w:hAnsi="宋体" w:cs="宋体"/>
                <w:sz w:val="28"/>
                <w:szCs w:val="28"/>
                <w:lang w:bidi="ar"/>
              </w:rPr>
            </w:pPr>
            <w:r>
              <w:rPr>
                <w:rFonts w:ascii="宋体" w:eastAsia="宋体" w:hAnsi="宋体" w:cs="宋体" w:hint="eastAsia"/>
                <w:sz w:val="28"/>
                <w:szCs w:val="28"/>
                <w:lang w:bidi="ar"/>
              </w:rPr>
              <w:t>本人同意推荐其申请中科院杰出科技成就奖。</w:t>
            </w:r>
          </w:p>
          <w:p w14:paraId="51AC9B97" w14:textId="77777777" w:rsidR="008A339F" w:rsidRDefault="008A339F">
            <w:pPr>
              <w:spacing w:line="400" w:lineRule="exact"/>
              <w:rPr>
                <w:sz w:val="28"/>
              </w:rPr>
            </w:pPr>
          </w:p>
          <w:p w14:paraId="65D9CA38" w14:textId="77777777" w:rsidR="008A339F" w:rsidRDefault="00000000">
            <w:pPr>
              <w:spacing w:line="400" w:lineRule="exact"/>
              <w:rPr>
                <w:rFonts w:ascii="宋体" w:eastAsia="宋体" w:hAnsi="宋体" w:cs="宋体"/>
                <w:sz w:val="28"/>
              </w:rPr>
            </w:pPr>
            <w:r>
              <w:rPr>
                <w:rFonts w:ascii="宋体" w:eastAsia="宋体" w:hAnsi="宋体" w:cs="宋体" w:hint="eastAsia"/>
                <w:sz w:val="28"/>
              </w:rPr>
              <w:t>推荐专家：黄建平</w:t>
            </w:r>
          </w:p>
          <w:p w14:paraId="6F2FA26E" w14:textId="77777777" w:rsidR="008A339F" w:rsidRDefault="00000000">
            <w:pPr>
              <w:spacing w:line="400" w:lineRule="exact"/>
              <w:rPr>
                <w:szCs w:val="21"/>
              </w:rPr>
            </w:pPr>
            <w:r>
              <w:rPr>
                <w:rFonts w:ascii="宋体" w:eastAsia="宋体" w:hAnsi="宋体" w:cs="宋体" w:hint="eastAsia"/>
                <w:sz w:val="28"/>
              </w:rPr>
              <w:t>推荐专家工作单位：兰州大学</w:t>
            </w:r>
          </w:p>
        </w:tc>
      </w:tr>
    </w:tbl>
    <w:p w14:paraId="25CD6D7F" w14:textId="77777777" w:rsidR="008A339F" w:rsidRDefault="00000000">
      <w:pPr>
        <w:pStyle w:val="aa"/>
        <w:spacing w:beforeLines="50" w:before="156" w:line="560" w:lineRule="exact"/>
        <w:ind w:left="643" w:firstLineChars="0" w:firstLine="0"/>
        <w:rPr>
          <w:rFonts w:ascii="Times New Roman" w:eastAsia="楷体" w:hAnsi="Times New Roman" w:cs="Times New Roman"/>
          <w:b/>
          <w:sz w:val="32"/>
          <w:szCs w:val="32"/>
        </w:rPr>
      </w:pPr>
      <w:r>
        <w:rPr>
          <w:rFonts w:ascii="Times New Roman" w:eastAsia="楷体" w:hAnsi="Times New Roman" w:cs="Times New Roman" w:hint="eastAsia"/>
          <w:b/>
          <w:sz w:val="32"/>
          <w:szCs w:val="32"/>
        </w:rPr>
        <w:t>推荐意见</w:t>
      </w:r>
    </w:p>
    <w:tbl>
      <w:tblPr>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50"/>
      </w:tblGrid>
      <w:tr w:rsidR="008A339F" w14:paraId="466017EB" w14:textId="77777777">
        <w:trPr>
          <w:jc w:val="center"/>
        </w:trPr>
        <w:tc>
          <w:tcPr>
            <w:tcW w:w="8250" w:type="dxa"/>
          </w:tcPr>
          <w:p w14:paraId="54EE7A9A" w14:textId="1AAEA31E" w:rsidR="008A339F" w:rsidRDefault="00000000">
            <w:pPr>
              <w:spacing w:line="400" w:lineRule="exact"/>
              <w:ind w:firstLineChars="200" w:firstLine="560"/>
              <w:rPr>
                <w:rFonts w:ascii="Times New Roman" w:eastAsia="宋体" w:hAnsi="Times New Roman" w:cs="Times New Roman"/>
                <w:sz w:val="28"/>
                <w:szCs w:val="28"/>
              </w:rPr>
            </w:pPr>
            <w:r>
              <w:rPr>
                <w:rFonts w:ascii="宋体" w:eastAsia="宋体" w:hAnsi="宋体" w:cs="宋体" w:hint="eastAsia"/>
                <w:sz w:val="28"/>
                <w:szCs w:val="28"/>
                <w:lang w:bidi="ar"/>
              </w:rPr>
              <w:t>中科院海洋所和南海所的“西太平洋海洋环流动力过程”创新群体科研人员，在国际</w:t>
            </w:r>
            <w:r>
              <w:rPr>
                <w:rFonts w:ascii="Times New Roman" w:eastAsia="宋体" w:hAnsi="Times New Roman" w:cs="Times New Roman"/>
                <w:sz w:val="28"/>
                <w:szCs w:val="28"/>
                <w:lang w:bidi="ar"/>
              </w:rPr>
              <w:t>CLIVAR/NPOCE</w:t>
            </w:r>
            <w:r>
              <w:rPr>
                <w:rFonts w:ascii="宋体" w:eastAsia="宋体" w:hAnsi="宋体" w:cs="宋体" w:hint="eastAsia"/>
                <w:sz w:val="28"/>
                <w:szCs w:val="28"/>
                <w:lang w:bidi="ar"/>
              </w:rPr>
              <w:t>国际合作计划框架下，历经十余年努力，建设完成大规模“两洋一海”和印尼海同步潜标观测阵列，国际首次获取印太暖池区三维立体海洋环流的观测数据，取得了国际瞩目的科研成果：建立起暖池区海洋环流的多尺度动力学理论；原创性提出印度洋偶极子通过印尼海影响太平洋</w:t>
            </w:r>
            <w:r>
              <w:rPr>
                <w:rFonts w:ascii="Times New Roman" w:eastAsia="宋体" w:hAnsi="Times New Roman" w:cs="Times New Roman"/>
                <w:sz w:val="28"/>
                <w:szCs w:val="28"/>
                <w:lang w:bidi="ar"/>
              </w:rPr>
              <w:t>ENSO</w:t>
            </w:r>
            <w:r>
              <w:rPr>
                <w:rFonts w:ascii="宋体" w:eastAsia="宋体" w:hAnsi="宋体" w:cs="宋体" w:hint="eastAsia"/>
                <w:sz w:val="28"/>
                <w:szCs w:val="28"/>
                <w:lang w:bidi="ar"/>
              </w:rPr>
              <w:t>的“海洋通道”机制；揭示了南海和</w:t>
            </w:r>
            <w:r w:rsidR="006246EF">
              <w:rPr>
                <w:rFonts w:ascii="宋体" w:eastAsia="宋体" w:hAnsi="宋体" w:cs="宋体" w:hint="eastAsia"/>
                <w:sz w:val="28"/>
                <w:szCs w:val="28"/>
                <w:lang w:bidi="ar"/>
              </w:rPr>
              <w:t>吕宋海峡年际</w:t>
            </w:r>
            <w:r>
              <w:rPr>
                <w:rFonts w:ascii="宋体" w:eastAsia="宋体" w:hAnsi="宋体" w:cs="宋体" w:hint="eastAsia"/>
                <w:sz w:val="28"/>
                <w:szCs w:val="28"/>
                <w:lang w:bidi="ar"/>
              </w:rPr>
              <w:t>环流</w:t>
            </w:r>
            <w:r w:rsidR="006246EF">
              <w:rPr>
                <w:rFonts w:ascii="宋体" w:eastAsia="宋体" w:hAnsi="宋体" w:cs="宋体" w:hint="eastAsia"/>
                <w:sz w:val="28"/>
                <w:szCs w:val="28"/>
                <w:lang w:bidi="ar"/>
              </w:rPr>
              <w:t>变异</w:t>
            </w:r>
            <w:r>
              <w:rPr>
                <w:rFonts w:ascii="宋体" w:eastAsia="宋体" w:hAnsi="宋体" w:cs="宋体" w:hint="eastAsia"/>
                <w:sz w:val="28"/>
                <w:szCs w:val="28"/>
                <w:lang w:bidi="ar"/>
              </w:rPr>
              <w:t>和机制，为</w:t>
            </w:r>
            <w:r>
              <w:rPr>
                <w:rFonts w:ascii="Times New Roman" w:eastAsia="宋体" w:hAnsi="Times New Roman" w:cs="Times New Roman"/>
                <w:sz w:val="28"/>
                <w:szCs w:val="28"/>
                <w:lang w:bidi="ar"/>
              </w:rPr>
              <w:t>ENSO</w:t>
            </w:r>
            <w:r>
              <w:rPr>
                <w:rFonts w:ascii="宋体" w:eastAsia="宋体" w:hAnsi="宋体" w:cs="宋体" w:hint="eastAsia"/>
                <w:sz w:val="28"/>
                <w:szCs w:val="28"/>
                <w:lang w:bidi="ar"/>
              </w:rPr>
              <w:t>和中长期气候动力学研究提供了丰富的观测数据和研究理论。他们的成果体现了“从</w:t>
            </w:r>
            <w:r>
              <w:rPr>
                <w:rFonts w:ascii="Times New Roman" w:eastAsia="宋体" w:hAnsi="Times New Roman" w:cs="Times New Roman"/>
                <w:sz w:val="28"/>
                <w:szCs w:val="28"/>
                <w:lang w:bidi="ar"/>
              </w:rPr>
              <w:t>0</w:t>
            </w:r>
            <w:r>
              <w:rPr>
                <w:rFonts w:ascii="宋体" w:eastAsia="宋体" w:hAnsi="宋体" w:cs="宋体" w:hint="eastAsia"/>
                <w:sz w:val="28"/>
                <w:szCs w:val="28"/>
                <w:lang w:bidi="ar"/>
              </w:rPr>
              <w:t>到</w:t>
            </w:r>
            <w:r>
              <w:rPr>
                <w:rFonts w:ascii="Times New Roman" w:eastAsia="宋体" w:hAnsi="Times New Roman" w:cs="Times New Roman"/>
                <w:sz w:val="28"/>
                <w:szCs w:val="28"/>
                <w:lang w:bidi="ar"/>
              </w:rPr>
              <w:t>1</w:t>
            </w:r>
            <w:r>
              <w:rPr>
                <w:rFonts w:ascii="宋体" w:eastAsia="宋体" w:hAnsi="宋体" w:cs="宋体" w:hint="eastAsia"/>
                <w:sz w:val="28"/>
                <w:szCs w:val="28"/>
                <w:lang w:bidi="ar"/>
              </w:rPr>
              <w:t>”原始创新，贯彻了“两加快一努力”目标要求。</w:t>
            </w:r>
          </w:p>
          <w:p w14:paraId="5BE23B23" w14:textId="77777777" w:rsidR="008A339F" w:rsidRDefault="00000000">
            <w:pPr>
              <w:pStyle w:val="a9"/>
              <w:spacing w:line="400" w:lineRule="exact"/>
              <w:ind w:firstLineChars="200" w:firstLine="560"/>
              <w:rPr>
                <w:rFonts w:ascii="Times New Roman" w:eastAsia="宋体" w:hAnsi="Times New Roman" w:cs="Times New Roman"/>
                <w:sz w:val="28"/>
                <w:szCs w:val="28"/>
              </w:rPr>
            </w:pPr>
            <w:r>
              <w:rPr>
                <w:rFonts w:ascii="宋体" w:eastAsia="宋体" w:hAnsi="宋体" w:cs="宋体" w:hint="eastAsia"/>
                <w:sz w:val="28"/>
                <w:szCs w:val="28"/>
                <w:lang w:bidi="ar"/>
              </w:rPr>
              <w:t>本人同意推荐其申请中科院杰出科技成就奖。</w:t>
            </w:r>
          </w:p>
          <w:p w14:paraId="11039BB6" w14:textId="77777777" w:rsidR="008A339F" w:rsidRDefault="008A339F">
            <w:pPr>
              <w:spacing w:line="400" w:lineRule="exact"/>
              <w:rPr>
                <w:rFonts w:ascii="宋体" w:eastAsia="宋体" w:hAnsi="宋体" w:cs="宋体"/>
                <w:sz w:val="28"/>
              </w:rPr>
            </w:pPr>
          </w:p>
          <w:p w14:paraId="52796178" w14:textId="77777777" w:rsidR="008A339F" w:rsidRDefault="00000000">
            <w:pPr>
              <w:spacing w:line="400" w:lineRule="exact"/>
              <w:rPr>
                <w:rFonts w:ascii="宋体" w:eastAsia="宋体" w:hAnsi="宋体" w:cs="宋体"/>
                <w:sz w:val="28"/>
              </w:rPr>
            </w:pPr>
            <w:r>
              <w:rPr>
                <w:rFonts w:ascii="宋体" w:eastAsia="宋体" w:hAnsi="宋体" w:cs="宋体" w:hint="eastAsia"/>
                <w:sz w:val="28"/>
              </w:rPr>
              <w:t>推荐专家：朱江</w:t>
            </w:r>
          </w:p>
          <w:p w14:paraId="159D15F5" w14:textId="77777777" w:rsidR="008A339F" w:rsidRDefault="00000000">
            <w:pPr>
              <w:spacing w:line="400" w:lineRule="exact"/>
              <w:rPr>
                <w:szCs w:val="21"/>
              </w:rPr>
            </w:pPr>
            <w:r>
              <w:rPr>
                <w:rFonts w:ascii="宋体" w:eastAsia="宋体" w:hAnsi="宋体" w:cs="宋体" w:hint="eastAsia"/>
                <w:sz w:val="28"/>
              </w:rPr>
              <w:lastRenderedPageBreak/>
              <w:t>推荐专家工作单位：中科院大气物理研究所</w:t>
            </w:r>
          </w:p>
        </w:tc>
      </w:tr>
    </w:tbl>
    <w:p w14:paraId="6F8269E2" w14:textId="77777777" w:rsidR="008A339F" w:rsidRDefault="00000000">
      <w:pPr>
        <w:rPr>
          <w:rFonts w:ascii="Times New Roman" w:eastAsia="楷体" w:hAnsi="Times New Roman" w:cs="Times New Roman"/>
          <w:sz w:val="32"/>
          <w:szCs w:val="32"/>
        </w:rPr>
      </w:pPr>
      <w:r>
        <w:rPr>
          <w:rFonts w:ascii="Times New Roman" w:eastAsia="楷体" w:hAnsi="Times New Roman" w:cs="Times New Roman"/>
          <w:sz w:val="32"/>
          <w:szCs w:val="32"/>
        </w:rPr>
        <w:lastRenderedPageBreak/>
        <w:br w:type="page"/>
      </w:r>
    </w:p>
    <w:p w14:paraId="7925094C" w14:textId="77777777" w:rsidR="008A339F" w:rsidRDefault="00000000">
      <w:pPr>
        <w:pStyle w:val="aa"/>
        <w:spacing w:beforeLines="50" w:before="156" w:line="560" w:lineRule="exact"/>
        <w:ind w:left="643" w:firstLineChars="0" w:firstLine="0"/>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推荐意见</w:t>
      </w:r>
    </w:p>
    <w:tbl>
      <w:tblPr>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50"/>
      </w:tblGrid>
      <w:tr w:rsidR="008A339F" w14:paraId="382BC15E" w14:textId="77777777">
        <w:trPr>
          <w:jc w:val="center"/>
        </w:trPr>
        <w:tc>
          <w:tcPr>
            <w:tcW w:w="8250" w:type="dxa"/>
          </w:tcPr>
          <w:p w14:paraId="1CE28EBD" w14:textId="16695A42" w:rsidR="008A339F" w:rsidRDefault="00000000">
            <w:pPr>
              <w:spacing w:line="400" w:lineRule="exact"/>
              <w:ind w:firstLineChars="200" w:firstLine="560"/>
              <w:rPr>
                <w:rFonts w:ascii="Times New Roman" w:eastAsia="宋体" w:hAnsi="Times New Roman" w:cs="Times New Roman"/>
                <w:sz w:val="28"/>
                <w:szCs w:val="28"/>
              </w:rPr>
            </w:pPr>
            <w:r>
              <w:rPr>
                <w:rFonts w:ascii="宋体" w:eastAsia="宋体" w:hAnsi="宋体" w:cs="宋体" w:hint="eastAsia"/>
                <w:sz w:val="28"/>
                <w:szCs w:val="28"/>
                <w:lang w:bidi="ar"/>
              </w:rPr>
              <w:t>以袁东亮为学术带头人的基金委“西太平洋海洋环流动力过程”创新群体，在西太平洋至东印度洋广袤的海域，建设完成大规模“两洋一海”和印尼海同步潜标观测阵列，为国际首次。历史性开辟了中国科学家引领印太暖池海洋环流动力学研究的篇章。他们通过观测发现新的大洋潜流和印尼贯穿流分支等，显著改变了全球海洋大输送带的传统格局，取得了“</w:t>
            </w:r>
            <w:r>
              <w:rPr>
                <w:rFonts w:ascii="Times New Roman" w:eastAsia="宋体" w:hAnsi="Times New Roman" w:cs="Times New Roman"/>
                <w:sz w:val="28"/>
                <w:szCs w:val="28"/>
                <w:lang w:bidi="ar"/>
              </w:rPr>
              <w:t>0-1</w:t>
            </w:r>
            <w:r>
              <w:rPr>
                <w:rFonts w:ascii="宋体" w:eastAsia="宋体" w:hAnsi="宋体" w:cs="宋体" w:hint="eastAsia"/>
                <w:sz w:val="28"/>
                <w:szCs w:val="28"/>
                <w:lang w:bidi="ar"/>
              </w:rPr>
              <w:t>”的突破；他们揭示赤道外大洋潜流的生成机制，颠覆了经典“阴影区”环流理论。印太暖池区重要海洋环流动力过程的揭示，是他们贯彻中科院“两加快一努力”的要求，肩负“国家队”、“国家责”的历史使命，勇于创新，抢占国际制高点的结果。</w:t>
            </w:r>
          </w:p>
          <w:p w14:paraId="3A8AB251" w14:textId="77777777" w:rsidR="008A339F" w:rsidRDefault="00000000">
            <w:pPr>
              <w:pStyle w:val="a9"/>
              <w:spacing w:line="400" w:lineRule="exact"/>
              <w:ind w:firstLineChars="200" w:firstLine="560"/>
              <w:rPr>
                <w:rFonts w:ascii="Times New Roman" w:eastAsia="宋体" w:hAnsi="Times New Roman" w:cs="Times New Roman"/>
                <w:sz w:val="28"/>
                <w:szCs w:val="28"/>
              </w:rPr>
            </w:pPr>
            <w:r>
              <w:rPr>
                <w:rFonts w:ascii="宋体" w:eastAsia="宋体" w:hAnsi="宋体" w:cs="宋体" w:hint="eastAsia"/>
                <w:sz w:val="28"/>
                <w:szCs w:val="28"/>
                <w:lang w:bidi="ar"/>
              </w:rPr>
              <w:t>本人同意推荐其申请中科院杰出科技成就奖。</w:t>
            </w:r>
          </w:p>
          <w:p w14:paraId="75E7961A" w14:textId="77777777" w:rsidR="008A339F" w:rsidRDefault="008A339F">
            <w:pPr>
              <w:pStyle w:val="a9"/>
              <w:spacing w:line="400" w:lineRule="exact"/>
              <w:rPr>
                <w:rFonts w:ascii="宋体" w:eastAsia="宋体" w:hAnsi="宋体" w:cs="宋体"/>
                <w:b/>
                <w:sz w:val="28"/>
                <w:szCs w:val="28"/>
                <w:lang w:bidi="ar"/>
              </w:rPr>
            </w:pPr>
          </w:p>
          <w:p w14:paraId="50766AFD" w14:textId="77777777" w:rsidR="008A339F" w:rsidRDefault="00000000">
            <w:pPr>
              <w:spacing w:line="400" w:lineRule="exact"/>
              <w:rPr>
                <w:rFonts w:ascii="Times New Roman" w:eastAsia="宋体" w:hAnsi="Times New Roman" w:cs="Times New Roman"/>
                <w:sz w:val="28"/>
                <w:szCs w:val="28"/>
              </w:rPr>
            </w:pPr>
            <w:r>
              <w:rPr>
                <w:rFonts w:ascii="宋体" w:eastAsia="宋体" w:hAnsi="宋体" w:cs="宋体" w:hint="eastAsia"/>
                <w:sz w:val="28"/>
                <w:szCs w:val="28"/>
                <w:lang w:bidi="ar"/>
              </w:rPr>
              <w:t>推荐专家：田纪伟</w:t>
            </w:r>
          </w:p>
          <w:p w14:paraId="69F35C60" w14:textId="77777777" w:rsidR="008A339F" w:rsidRDefault="00000000">
            <w:pPr>
              <w:spacing w:line="400" w:lineRule="exact"/>
              <w:rPr>
                <w:szCs w:val="21"/>
              </w:rPr>
            </w:pPr>
            <w:r>
              <w:rPr>
                <w:rFonts w:ascii="宋体" w:eastAsia="宋体" w:hAnsi="宋体" w:cs="宋体" w:hint="eastAsia"/>
                <w:sz w:val="28"/>
                <w:szCs w:val="28"/>
                <w:lang w:bidi="ar"/>
              </w:rPr>
              <w:t>推荐专家工作单位：</w:t>
            </w:r>
            <w:r>
              <w:rPr>
                <w:rFonts w:ascii="Times New Roman" w:eastAsia="宋体" w:hAnsi="Times New Roman" w:cs="Times New Roman" w:hint="eastAsia"/>
                <w:sz w:val="28"/>
                <w:szCs w:val="28"/>
                <w:lang w:bidi="ar"/>
              </w:rPr>
              <w:t xml:space="preserve"> </w:t>
            </w:r>
            <w:r>
              <w:rPr>
                <w:rFonts w:ascii="宋体" w:eastAsia="宋体" w:hAnsi="宋体" w:cs="宋体" w:hint="eastAsia"/>
                <w:sz w:val="28"/>
                <w:szCs w:val="28"/>
                <w:lang w:bidi="ar"/>
              </w:rPr>
              <w:t>中国海洋大学</w:t>
            </w:r>
          </w:p>
        </w:tc>
      </w:tr>
    </w:tbl>
    <w:p w14:paraId="01A5FB9C" w14:textId="77777777" w:rsidR="008A339F" w:rsidRDefault="00000000">
      <w:pPr>
        <w:pStyle w:val="aa"/>
        <w:spacing w:beforeLines="50" w:before="156" w:line="560" w:lineRule="exact"/>
        <w:ind w:left="643" w:firstLineChars="0" w:firstLine="0"/>
        <w:rPr>
          <w:rFonts w:ascii="Times New Roman" w:eastAsia="楷体" w:hAnsi="Times New Roman" w:cs="Times New Roman"/>
          <w:b/>
          <w:sz w:val="32"/>
          <w:szCs w:val="32"/>
        </w:rPr>
      </w:pPr>
      <w:r>
        <w:rPr>
          <w:rFonts w:ascii="Times New Roman" w:eastAsia="楷体" w:hAnsi="Times New Roman" w:cs="Times New Roman" w:hint="eastAsia"/>
          <w:b/>
          <w:sz w:val="32"/>
          <w:szCs w:val="32"/>
        </w:rPr>
        <w:t>推荐意见</w:t>
      </w:r>
    </w:p>
    <w:tbl>
      <w:tblPr>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50"/>
      </w:tblGrid>
      <w:tr w:rsidR="008A339F" w14:paraId="08D6A825" w14:textId="77777777">
        <w:trPr>
          <w:jc w:val="center"/>
        </w:trPr>
        <w:tc>
          <w:tcPr>
            <w:tcW w:w="8250" w:type="dxa"/>
          </w:tcPr>
          <w:p w14:paraId="57B23596" w14:textId="77777777" w:rsidR="008A339F" w:rsidRDefault="00000000">
            <w:pPr>
              <w:spacing w:line="400" w:lineRule="exact"/>
              <w:ind w:firstLineChars="200" w:firstLine="560"/>
              <w:rPr>
                <w:rFonts w:ascii="宋体" w:eastAsia="宋体" w:hAnsi="宋体" w:cs="宋体"/>
                <w:sz w:val="28"/>
                <w:szCs w:val="28"/>
                <w:lang w:bidi="ar"/>
              </w:rPr>
            </w:pPr>
            <w:r>
              <w:rPr>
                <w:rFonts w:ascii="宋体" w:eastAsia="宋体" w:hAnsi="宋体" w:cs="宋体" w:hint="eastAsia"/>
                <w:sz w:val="28"/>
                <w:szCs w:val="28"/>
                <w:lang w:bidi="ar"/>
              </w:rPr>
              <w:t>中科院海洋所和南海所的科研人员，长期开展暖池区三维海洋环流动力过程的研究，他们积极活跃在</w:t>
            </w:r>
            <w:r>
              <w:rPr>
                <w:rFonts w:ascii="Times New Roman" w:eastAsia="宋体" w:hAnsi="Times New Roman" w:cs="Times New Roman"/>
                <w:sz w:val="28"/>
                <w:szCs w:val="28"/>
                <w:lang w:bidi="ar"/>
              </w:rPr>
              <w:t>CLIVAR/NPOCE</w:t>
            </w:r>
            <w:r>
              <w:rPr>
                <w:rFonts w:ascii="宋体" w:eastAsia="宋体" w:hAnsi="宋体" w:cs="宋体" w:hint="eastAsia"/>
                <w:sz w:val="28"/>
                <w:szCs w:val="28"/>
                <w:lang w:bidi="ar"/>
              </w:rPr>
              <w:t>国际合作计划的科学框架下，首次建设完成大规模“两洋一海”和印尼海同步潜标观测阵列，发现印太暖池区重要的次表层洋流和三维立体海洋环流结构。他们贯彻中科院“两加快一努力”的目标要求，肩负“国家队”、“国家责”的历史使命，努力开展“从</w:t>
            </w:r>
            <w:r>
              <w:rPr>
                <w:rFonts w:ascii="Times New Roman" w:eastAsia="宋体" w:hAnsi="Times New Roman" w:cs="Times New Roman"/>
                <w:sz w:val="28"/>
                <w:szCs w:val="28"/>
                <w:lang w:bidi="ar"/>
              </w:rPr>
              <w:t>0</w:t>
            </w:r>
            <w:r>
              <w:rPr>
                <w:rFonts w:ascii="宋体" w:eastAsia="宋体" w:hAnsi="宋体" w:cs="宋体" w:hint="eastAsia"/>
                <w:sz w:val="28"/>
                <w:szCs w:val="28"/>
                <w:lang w:bidi="ar"/>
              </w:rPr>
              <w:t>到</w:t>
            </w:r>
            <w:r>
              <w:rPr>
                <w:rFonts w:ascii="Times New Roman" w:eastAsia="宋体" w:hAnsi="Times New Roman" w:cs="Times New Roman"/>
                <w:sz w:val="28"/>
                <w:szCs w:val="28"/>
                <w:lang w:bidi="ar"/>
              </w:rPr>
              <w:t>1</w:t>
            </w:r>
            <w:r>
              <w:rPr>
                <w:rFonts w:ascii="宋体" w:eastAsia="宋体" w:hAnsi="宋体" w:cs="宋体" w:hint="eastAsia"/>
                <w:sz w:val="28"/>
                <w:szCs w:val="28"/>
                <w:lang w:bidi="ar"/>
              </w:rPr>
              <w:t>”原始创新研究，创建起暖池区海洋环流的多尺度动力学理论，原创性提出印度洋偶极子通过印尼海影响太平洋</w:t>
            </w:r>
            <w:r>
              <w:rPr>
                <w:rFonts w:ascii="Times New Roman" w:eastAsia="宋体" w:hAnsi="Times New Roman" w:cs="Times New Roman"/>
                <w:sz w:val="28"/>
                <w:szCs w:val="28"/>
                <w:lang w:bidi="ar"/>
              </w:rPr>
              <w:t>ENSO</w:t>
            </w:r>
            <w:r>
              <w:rPr>
                <w:rFonts w:ascii="宋体" w:eastAsia="宋体" w:hAnsi="宋体" w:cs="宋体" w:hint="eastAsia"/>
                <w:sz w:val="28"/>
                <w:szCs w:val="28"/>
                <w:lang w:bidi="ar"/>
              </w:rPr>
              <w:t>的“海洋通道”机制，等</w:t>
            </w:r>
            <w:r>
              <w:rPr>
                <w:rFonts w:ascii="Times New Roman" w:eastAsia="宋体" w:hAnsi="Times New Roman" w:cs="Times New Roman" w:hint="eastAsia"/>
                <w:sz w:val="28"/>
                <w:szCs w:val="28"/>
                <w:lang w:bidi="ar"/>
              </w:rPr>
              <w:t>等，为</w:t>
            </w:r>
            <w:r>
              <w:rPr>
                <w:rFonts w:ascii="Times New Roman" w:eastAsia="宋体" w:hAnsi="Times New Roman" w:cs="Times New Roman"/>
                <w:sz w:val="28"/>
                <w:szCs w:val="28"/>
                <w:lang w:bidi="ar"/>
              </w:rPr>
              <w:t>ENSO</w:t>
            </w:r>
            <w:r>
              <w:rPr>
                <w:rFonts w:ascii="Times New Roman" w:eastAsia="宋体" w:hAnsi="Times New Roman" w:cs="Times New Roman" w:hint="eastAsia"/>
                <w:sz w:val="28"/>
                <w:szCs w:val="28"/>
                <w:lang w:bidi="ar"/>
              </w:rPr>
              <w:t>和中长</w:t>
            </w:r>
            <w:r>
              <w:rPr>
                <w:rFonts w:ascii="宋体" w:eastAsia="宋体" w:hAnsi="宋体" w:cs="宋体" w:hint="eastAsia"/>
                <w:sz w:val="28"/>
                <w:szCs w:val="28"/>
                <w:lang w:bidi="ar"/>
              </w:rPr>
              <w:t>期气候动力学研究提供了丰富的观测和理论基础，占据了国际制高点。</w:t>
            </w:r>
          </w:p>
          <w:p w14:paraId="6ABE91E2" w14:textId="77777777" w:rsidR="008A339F" w:rsidRDefault="00000000">
            <w:pPr>
              <w:spacing w:line="400" w:lineRule="exact"/>
              <w:ind w:firstLineChars="200" w:firstLine="560"/>
              <w:rPr>
                <w:rFonts w:ascii="宋体" w:eastAsia="宋体" w:hAnsi="宋体" w:cs="宋体"/>
                <w:sz w:val="28"/>
                <w:szCs w:val="28"/>
                <w:lang w:bidi="ar"/>
              </w:rPr>
            </w:pPr>
            <w:r>
              <w:rPr>
                <w:rFonts w:ascii="宋体" w:eastAsia="宋体" w:hAnsi="宋体" w:cs="宋体" w:hint="eastAsia"/>
                <w:sz w:val="28"/>
                <w:szCs w:val="28"/>
                <w:lang w:bidi="ar"/>
              </w:rPr>
              <w:t>本人同意推荐其申请中科院杰出科技成就奖。</w:t>
            </w:r>
          </w:p>
          <w:p w14:paraId="2BEF80F7" w14:textId="77777777" w:rsidR="008A339F" w:rsidRDefault="008A339F">
            <w:pPr>
              <w:spacing w:line="400" w:lineRule="exact"/>
              <w:rPr>
                <w:rFonts w:ascii="宋体" w:eastAsia="宋体" w:hAnsi="宋体" w:cs="宋体"/>
                <w:sz w:val="28"/>
              </w:rPr>
            </w:pPr>
          </w:p>
          <w:p w14:paraId="1E3352DB" w14:textId="77777777" w:rsidR="008A339F" w:rsidRDefault="00000000">
            <w:pPr>
              <w:spacing w:line="400" w:lineRule="exact"/>
              <w:rPr>
                <w:rFonts w:ascii="宋体" w:eastAsia="宋体" w:hAnsi="宋体" w:cs="宋体"/>
                <w:sz w:val="28"/>
              </w:rPr>
            </w:pPr>
            <w:r>
              <w:rPr>
                <w:rFonts w:ascii="宋体" w:eastAsia="宋体" w:hAnsi="宋体" w:cs="宋体" w:hint="eastAsia"/>
                <w:sz w:val="28"/>
              </w:rPr>
              <w:t>推荐专家：乔方利</w:t>
            </w:r>
          </w:p>
          <w:p w14:paraId="31FE6E35" w14:textId="77777777" w:rsidR="008A339F" w:rsidRDefault="00000000">
            <w:pPr>
              <w:spacing w:line="400" w:lineRule="exact"/>
              <w:rPr>
                <w:szCs w:val="21"/>
              </w:rPr>
            </w:pPr>
            <w:r>
              <w:rPr>
                <w:rFonts w:ascii="宋体" w:eastAsia="宋体" w:hAnsi="宋体" w:cs="宋体" w:hint="eastAsia"/>
                <w:sz w:val="28"/>
              </w:rPr>
              <w:t>推荐专家工作单位：自然资源部第一海洋研究所</w:t>
            </w:r>
          </w:p>
        </w:tc>
      </w:tr>
    </w:tbl>
    <w:p w14:paraId="2DFD5275" w14:textId="77777777" w:rsidR="008A339F" w:rsidRDefault="00000000">
      <w:pPr>
        <w:rPr>
          <w:rFonts w:ascii="Times New Roman" w:eastAsia="楷体" w:hAnsi="Times New Roman" w:cs="Times New Roman"/>
          <w:b/>
          <w:sz w:val="32"/>
          <w:szCs w:val="32"/>
        </w:rPr>
        <w:sectPr w:rsidR="008A339F">
          <w:pgSz w:w="11906" w:h="16838"/>
          <w:pgMar w:top="1440" w:right="1800" w:bottom="1440" w:left="1800" w:header="851" w:footer="992" w:gutter="0"/>
          <w:cols w:space="425"/>
          <w:docGrid w:type="lines" w:linePitch="312"/>
        </w:sectPr>
      </w:pPr>
      <w:r>
        <w:rPr>
          <w:rFonts w:ascii="Times New Roman" w:eastAsia="楷体" w:hAnsi="Times New Roman" w:cs="Times New Roman"/>
          <w:b/>
          <w:sz w:val="32"/>
          <w:szCs w:val="32"/>
        </w:rPr>
        <w:br w:type="page"/>
      </w:r>
    </w:p>
    <w:p w14:paraId="6A512320" w14:textId="77777777" w:rsidR="008A339F" w:rsidRDefault="00000000">
      <w:pPr>
        <w:pStyle w:val="aa"/>
        <w:numPr>
          <w:ilvl w:val="0"/>
          <w:numId w:val="1"/>
        </w:numPr>
        <w:spacing w:beforeLines="50" w:before="156" w:line="560" w:lineRule="exact"/>
        <w:ind w:firstLineChars="0"/>
        <w:rPr>
          <w:rFonts w:ascii="Times New Roman" w:hAnsi="Times New Roman" w:cs="Times New Roman"/>
          <w:color w:val="FF0000"/>
          <w:sz w:val="24"/>
          <w:szCs w:val="24"/>
        </w:rPr>
      </w:pPr>
      <w:r>
        <w:rPr>
          <w:rFonts w:ascii="Times New Roman" w:eastAsia="楷体" w:hAnsi="Times New Roman" w:cs="Times New Roman" w:hint="eastAsia"/>
          <w:b/>
          <w:sz w:val="32"/>
          <w:szCs w:val="32"/>
        </w:rPr>
        <w:lastRenderedPageBreak/>
        <w:t>代表性论文专著和核心知识产权列表</w:t>
      </w:r>
    </w:p>
    <w:p w14:paraId="45BD6D8C" w14:textId="77777777" w:rsidR="008A339F" w:rsidRDefault="00000000">
      <w:pPr>
        <w:pStyle w:val="aa"/>
        <w:spacing w:beforeLines="50" w:before="156" w:line="560" w:lineRule="exact"/>
        <w:ind w:left="643" w:firstLineChars="0" w:firstLine="0"/>
        <w:rPr>
          <w:rFonts w:ascii="Times New Roman" w:hAnsi="Times New Roman" w:cs="Times New Roman"/>
          <w:color w:val="FF0000"/>
          <w:sz w:val="24"/>
          <w:szCs w:val="24"/>
        </w:rPr>
      </w:pPr>
      <w:r>
        <w:rPr>
          <w:rFonts w:ascii="Times New Roman" w:eastAsia="楷体" w:hAnsi="Times New Roman" w:cs="Times New Roman" w:hint="eastAsia"/>
          <w:b/>
          <w:sz w:val="32"/>
          <w:szCs w:val="32"/>
        </w:rPr>
        <w:t>代表性论文专著</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82"/>
        <w:gridCol w:w="4918"/>
        <w:gridCol w:w="1228"/>
        <w:gridCol w:w="1671"/>
        <w:gridCol w:w="1032"/>
        <w:gridCol w:w="4307"/>
      </w:tblGrid>
      <w:tr w:rsidR="008A339F" w14:paraId="5141FD2B" w14:textId="77777777">
        <w:trPr>
          <w:trHeight w:val="605"/>
          <w:jc w:val="center"/>
        </w:trPr>
        <w:tc>
          <w:tcPr>
            <w:tcW w:w="280" w:type="pct"/>
            <w:vAlign w:val="center"/>
          </w:tcPr>
          <w:p w14:paraId="0F20756B" w14:textId="77777777" w:rsidR="008A339F" w:rsidRDefault="00000000">
            <w:pPr>
              <w:pStyle w:val="a3"/>
              <w:adjustRightInd w:val="0"/>
              <w:spacing w:after="50" w:line="44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序号</w:t>
            </w:r>
          </w:p>
        </w:tc>
        <w:tc>
          <w:tcPr>
            <w:tcW w:w="1763" w:type="pct"/>
            <w:vAlign w:val="center"/>
          </w:tcPr>
          <w:p w14:paraId="6B455060" w14:textId="77777777" w:rsidR="008A339F" w:rsidRDefault="00000000">
            <w:pPr>
              <w:pStyle w:val="a3"/>
              <w:adjustRightInd w:val="0"/>
              <w:spacing w:after="50" w:line="440" w:lineRule="exact"/>
              <w:ind w:firstLineChars="0" w:firstLine="0"/>
              <w:jc w:val="center"/>
              <w:outlineLvl w:val="1"/>
            </w:pPr>
            <w:r>
              <w:rPr>
                <w:rFonts w:ascii="宋体" w:hAnsi="宋体" w:hint="eastAsia"/>
                <w:color w:val="000000"/>
                <w:sz w:val="21"/>
                <w:szCs w:val="28"/>
              </w:rPr>
              <w:t>论文（专著）名称</w:t>
            </w:r>
          </w:p>
        </w:tc>
        <w:tc>
          <w:tcPr>
            <w:tcW w:w="440" w:type="pct"/>
            <w:vAlign w:val="center"/>
          </w:tcPr>
          <w:p w14:paraId="5D297027" w14:textId="77777777" w:rsidR="008A339F" w:rsidRDefault="00000000">
            <w:pPr>
              <w:pStyle w:val="Style8"/>
              <w:spacing w:line="390" w:lineRule="exact"/>
              <w:ind w:firstLineChars="0" w:firstLine="0"/>
              <w:jc w:val="center"/>
              <w:outlineLvl w:val="0"/>
              <w:rPr>
                <w:rFonts w:ascii="Times New Roman"/>
                <w:bCs/>
                <w:color w:val="000000"/>
              </w:rPr>
            </w:pPr>
            <w:r>
              <w:rPr>
                <w:rFonts w:ascii="宋体" w:hAnsi="宋体" w:hint="eastAsia"/>
                <w:color w:val="000000"/>
                <w:sz w:val="21"/>
                <w:szCs w:val="28"/>
              </w:rPr>
              <w:t>刊名</w:t>
            </w:r>
          </w:p>
        </w:tc>
        <w:tc>
          <w:tcPr>
            <w:tcW w:w="599" w:type="pct"/>
            <w:vAlign w:val="center"/>
          </w:tcPr>
          <w:p w14:paraId="19C07CFC" w14:textId="77777777" w:rsidR="008A339F" w:rsidRDefault="00000000">
            <w:pPr>
              <w:pStyle w:val="a3"/>
              <w:adjustRightInd w:val="0"/>
              <w:spacing w:after="50" w:line="44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年卷页码</w:t>
            </w:r>
          </w:p>
          <w:p w14:paraId="088789D8" w14:textId="77777777" w:rsidR="008A339F" w:rsidRDefault="00000000">
            <w:pPr>
              <w:pStyle w:val="a3"/>
              <w:adjustRightInd w:val="0"/>
              <w:spacing w:after="50" w:line="44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（xx年xx卷xx页）</w:t>
            </w:r>
          </w:p>
        </w:tc>
        <w:tc>
          <w:tcPr>
            <w:tcW w:w="370" w:type="pct"/>
            <w:vAlign w:val="center"/>
          </w:tcPr>
          <w:p w14:paraId="52BFE315" w14:textId="77777777" w:rsidR="008A339F" w:rsidRDefault="00000000">
            <w:pPr>
              <w:pStyle w:val="a3"/>
              <w:adjustRightInd w:val="0"/>
              <w:spacing w:after="50" w:line="44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发表时间（年月 日）</w:t>
            </w:r>
          </w:p>
        </w:tc>
        <w:tc>
          <w:tcPr>
            <w:tcW w:w="1544" w:type="pct"/>
            <w:vAlign w:val="center"/>
          </w:tcPr>
          <w:p w14:paraId="26777EA3" w14:textId="77777777" w:rsidR="008A339F" w:rsidRDefault="00000000">
            <w:pPr>
              <w:pStyle w:val="Style8"/>
              <w:spacing w:line="390" w:lineRule="exact"/>
              <w:ind w:firstLineChars="0" w:firstLine="0"/>
              <w:jc w:val="center"/>
              <w:outlineLvl w:val="0"/>
              <w:rPr>
                <w:rFonts w:ascii="Times New Roman"/>
                <w:bCs/>
                <w:color w:val="000000"/>
                <w:spacing w:val="-20"/>
              </w:rPr>
            </w:pPr>
            <w:r>
              <w:rPr>
                <w:rFonts w:ascii="Times New Roman" w:hint="eastAsia"/>
                <w:bCs/>
                <w:color w:val="000000"/>
                <w:spacing w:val="-20"/>
              </w:rPr>
              <w:t>全部作者及排名</w:t>
            </w:r>
          </w:p>
        </w:tc>
      </w:tr>
      <w:tr w:rsidR="008A339F" w14:paraId="0908353B" w14:textId="77777777">
        <w:trPr>
          <w:trHeight w:hRule="exact" w:val="3509"/>
          <w:jc w:val="center"/>
        </w:trPr>
        <w:tc>
          <w:tcPr>
            <w:tcW w:w="280" w:type="pct"/>
            <w:vAlign w:val="center"/>
          </w:tcPr>
          <w:p w14:paraId="6B9A3F2C" w14:textId="77777777" w:rsidR="008A339F" w:rsidRDefault="00000000">
            <w:pPr>
              <w:pStyle w:val="Style8"/>
              <w:spacing w:line="390" w:lineRule="exact"/>
              <w:ind w:firstLineChars="0" w:firstLine="0"/>
              <w:jc w:val="center"/>
              <w:outlineLvl w:val="0"/>
              <w:rPr>
                <w:rFonts w:ascii="Times New Roman"/>
                <w:color w:val="000000"/>
              </w:rPr>
            </w:pPr>
            <w:r>
              <w:rPr>
                <w:rFonts w:ascii="Times New Roman" w:hint="eastAsia"/>
                <w:color w:val="000000"/>
              </w:rPr>
              <w:t>1</w:t>
            </w:r>
          </w:p>
        </w:tc>
        <w:tc>
          <w:tcPr>
            <w:tcW w:w="1763" w:type="pct"/>
          </w:tcPr>
          <w:p w14:paraId="1776720C" w14:textId="77777777" w:rsidR="008A339F" w:rsidRDefault="00000000">
            <w:pPr>
              <w:pStyle w:val="1"/>
              <w:widowControl/>
              <w:shd w:val="clear" w:color="auto" w:fill="FFFFFF"/>
              <w:spacing w:beforeAutospacing="0" w:after="240" w:afterAutospacing="0"/>
              <w:rPr>
                <w:rFonts w:ascii="Times New Roman" w:hAnsi="Times New Roman" w:hint="default"/>
                <w:b w:val="0"/>
                <w:kern w:val="2"/>
                <w:sz w:val="24"/>
                <w:szCs w:val="24"/>
              </w:rPr>
            </w:pPr>
            <w:r>
              <w:rPr>
                <w:rFonts w:ascii="Times New Roman" w:hAnsi="Times New Roman" w:hint="default"/>
                <w:b w:val="0"/>
                <w:kern w:val="2"/>
                <w:sz w:val="24"/>
                <w:szCs w:val="24"/>
              </w:rPr>
              <w:t>Observed Transport Variations in the Maluku Channel of the Indonesian Seas Associated with Western Boundary Current Changes</w:t>
            </w:r>
          </w:p>
        </w:tc>
        <w:tc>
          <w:tcPr>
            <w:tcW w:w="440" w:type="pct"/>
          </w:tcPr>
          <w:p w14:paraId="360201F7" w14:textId="77777777" w:rsidR="008A339F" w:rsidRDefault="00000000">
            <w:pPr>
              <w:pStyle w:val="Style8"/>
              <w:spacing w:line="390" w:lineRule="exact"/>
              <w:ind w:firstLineChars="0" w:firstLine="0"/>
              <w:outlineLvl w:val="0"/>
              <w:rPr>
                <w:rFonts w:ascii="Times New Roman"/>
                <w:bCs/>
              </w:rPr>
            </w:pPr>
            <w:r>
              <w:rPr>
                <w:rFonts w:ascii="Times New Roman" w:hint="eastAsia"/>
                <w:bCs/>
              </w:rPr>
              <w:t>Journal of Physical Oceanography</w:t>
            </w:r>
          </w:p>
        </w:tc>
        <w:tc>
          <w:tcPr>
            <w:tcW w:w="599" w:type="pct"/>
          </w:tcPr>
          <w:p w14:paraId="06121EC6" w14:textId="77777777" w:rsidR="008A339F" w:rsidRDefault="00000000">
            <w:pPr>
              <w:pStyle w:val="Style8"/>
              <w:spacing w:line="390" w:lineRule="exact"/>
              <w:ind w:firstLineChars="0" w:firstLine="0"/>
              <w:outlineLvl w:val="0"/>
              <w:rPr>
                <w:rFonts w:ascii="Times New Roman"/>
                <w:bCs/>
              </w:rPr>
            </w:pPr>
            <w:r>
              <w:rPr>
                <w:rFonts w:ascii="Times New Roman" w:hint="eastAsia"/>
                <w:bCs/>
              </w:rPr>
              <w:t>2018</w:t>
            </w:r>
            <w:r>
              <w:rPr>
                <w:rFonts w:ascii="Times New Roman" w:hint="eastAsia"/>
                <w:bCs/>
              </w:rPr>
              <w:t>年</w:t>
            </w:r>
            <w:r>
              <w:rPr>
                <w:rFonts w:ascii="Times New Roman" w:hint="eastAsia"/>
                <w:bCs/>
              </w:rPr>
              <w:t>48</w:t>
            </w:r>
            <w:r>
              <w:rPr>
                <w:rFonts w:ascii="Times New Roman" w:hint="eastAsia"/>
                <w:bCs/>
              </w:rPr>
              <w:t>卷</w:t>
            </w:r>
            <w:r>
              <w:rPr>
                <w:rFonts w:ascii="Times New Roman" w:hint="eastAsia"/>
                <w:bCs/>
              </w:rPr>
              <w:t>1803</w:t>
            </w:r>
            <w:r>
              <w:rPr>
                <w:rFonts w:ascii="Times New Roman" w:hint="eastAsia"/>
                <w:bCs/>
              </w:rPr>
              <w:t>–</w:t>
            </w:r>
            <w:r>
              <w:rPr>
                <w:rFonts w:ascii="Times New Roman" w:hint="eastAsia"/>
                <w:bCs/>
              </w:rPr>
              <w:t>1813</w:t>
            </w:r>
            <w:r>
              <w:rPr>
                <w:rFonts w:ascii="Times New Roman" w:hint="eastAsia"/>
                <w:bCs/>
              </w:rPr>
              <w:t>页</w:t>
            </w:r>
          </w:p>
        </w:tc>
        <w:tc>
          <w:tcPr>
            <w:tcW w:w="370" w:type="pct"/>
          </w:tcPr>
          <w:p w14:paraId="003354B2" w14:textId="77777777" w:rsidR="008A339F" w:rsidRDefault="00000000">
            <w:pPr>
              <w:pStyle w:val="Style8"/>
              <w:spacing w:line="390" w:lineRule="exact"/>
              <w:ind w:firstLineChars="0" w:firstLine="0"/>
              <w:outlineLvl w:val="0"/>
              <w:rPr>
                <w:rFonts w:ascii="Times New Roman"/>
              </w:rPr>
            </w:pPr>
            <w:r>
              <w:rPr>
                <w:rFonts w:ascii="Times New Roman" w:hint="eastAsia"/>
              </w:rPr>
              <w:t>2018</w:t>
            </w:r>
            <w:r>
              <w:rPr>
                <w:rFonts w:ascii="Times New Roman" w:hint="eastAsia"/>
              </w:rPr>
              <w:t>年</w:t>
            </w:r>
            <w:r>
              <w:rPr>
                <w:rFonts w:ascii="Times New Roman" w:hint="eastAsia"/>
              </w:rPr>
              <w:t>8</w:t>
            </w:r>
            <w:r>
              <w:rPr>
                <w:rFonts w:ascii="Times New Roman" w:hint="eastAsia"/>
              </w:rPr>
              <w:t>月</w:t>
            </w:r>
            <w:r>
              <w:rPr>
                <w:rFonts w:ascii="Times New Roman" w:hint="eastAsia"/>
              </w:rPr>
              <w:t>1</w:t>
            </w:r>
            <w:r>
              <w:rPr>
                <w:rFonts w:ascii="Times New Roman" w:hint="eastAsia"/>
              </w:rPr>
              <w:t>日</w:t>
            </w:r>
          </w:p>
        </w:tc>
        <w:tc>
          <w:tcPr>
            <w:tcW w:w="1544" w:type="pct"/>
          </w:tcPr>
          <w:p w14:paraId="4C44DE12" w14:textId="77777777" w:rsidR="008A339F" w:rsidRDefault="00000000">
            <w:pPr>
              <w:widowControl/>
              <w:spacing w:line="360" w:lineRule="auto"/>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Dongliang Yuan*, Xiang Li, Zheng Wang, Yao Li, Jing Wang, Ya Yang, Xiaoyue Hu, Shuwen Tan, Hui Zhou, Adhitya Kusuma Wardana, Dewi Surinati, Adi Purwandana, Mochamad Furqon Azis Ismail, Praditya Avianto, Dirham Dirhamsyah, Zainal Arifin, and Jin-Song von Storch</w:t>
            </w:r>
          </w:p>
        </w:tc>
      </w:tr>
      <w:tr w:rsidR="008A339F" w14:paraId="4C8C0719" w14:textId="77777777">
        <w:trPr>
          <w:trHeight w:hRule="exact" w:val="1383"/>
          <w:jc w:val="center"/>
        </w:trPr>
        <w:tc>
          <w:tcPr>
            <w:tcW w:w="280" w:type="pct"/>
            <w:vAlign w:val="center"/>
          </w:tcPr>
          <w:p w14:paraId="1AEECE62" w14:textId="77777777" w:rsidR="008A339F" w:rsidRDefault="00000000">
            <w:pPr>
              <w:pStyle w:val="Style8"/>
              <w:spacing w:line="390" w:lineRule="exact"/>
              <w:ind w:firstLineChars="0" w:firstLine="0"/>
              <w:jc w:val="center"/>
              <w:outlineLvl w:val="0"/>
              <w:rPr>
                <w:rFonts w:ascii="Times New Roman"/>
                <w:color w:val="000000"/>
              </w:rPr>
            </w:pPr>
            <w:r>
              <w:rPr>
                <w:rFonts w:ascii="Times New Roman" w:hint="eastAsia"/>
                <w:color w:val="000000"/>
              </w:rPr>
              <w:t>2</w:t>
            </w:r>
          </w:p>
        </w:tc>
        <w:tc>
          <w:tcPr>
            <w:tcW w:w="1763" w:type="pct"/>
          </w:tcPr>
          <w:p w14:paraId="5670570C" w14:textId="77777777" w:rsidR="008A339F" w:rsidRDefault="00000000">
            <w:pPr>
              <w:pStyle w:val="Style8"/>
              <w:spacing w:line="390" w:lineRule="exact"/>
              <w:ind w:firstLineChars="0" w:firstLine="0"/>
              <w:outlineLvl w:val="0"/>
              <w:rPr>
                <w:rFonts w:ascii="Times New Roman"/>
                <w:bCs/>
              </w:rPr>
            </w:pPr>
            <w:r>
              <w:rPr>
                <w:rFonts w:ascii="Times New Roman" w:hint="eastAsia"/>
                <w:bCs/>
              </w:rPr>
              <w:t>Forcing of Indian Ocean Dipole on the interannual variations of the tropical Pacific Ocean: Roles of the Indonesian Throughflow</w:t>
            </w:r>
          </w:p>
        </w:tc>
        <w:tc>
          <w:tcPr>
            <w:tcW w:w="440" w:type="pct"/>
          </w:tcPr>
          <w:p w14:paraId="2EC85235" w14:textId="77777777" w:rsidR="008A339F" w:rsidRDefault="00000000">
            <w:pPr>
              <w:pStyle w:val="Style8"/>
              <w:spacing w:line="390" w:lineRule="exact"/>
              <w:ind w:firstLineChars="0" w:firstLine="0"/>
              <w:outlineLvl w:val="0"/>
              <w:rPr>
                <w:rFonts w:ascii="Times New Roman"/>
                <w:bCs/>
              </w:rPr>
            </w:pPr>
            <w:r>
              <w:rPr>
                <w:rFonts w:ascii="Times New Roman" w:hint="eastAsia"/>
                <w:bCs/>
              </w:rPr>
              <w:t>Journal of Climate</w:t>
            </w:r>
          </w:p>
        </w:tc>
        <w:tc>
          <w:tcPr>
            <w:tcW w:w="599" w:type="pct"/>
          </w:tcPr>
          <w:p w14:paraId="560695D7" w14:textId="77777777" w:rsidR="008A339F" w:rsidRDefault="00000000">
            <w:pPr>
              <w:pStyle w:val="Style8"/>
              <w:spacing w:line="390" w:lineRule="exact"/>
              <w:ind w:firstLineChars="0" w:firstLine="0"/>
              <w:outlineLvl w:val="0"/>
              <w:rPr>
                <w:rFonts w:ascii="Times New Roman"/>
                <w:bCs/>
              </w:rPr>
            </w:pPr>
            <w:r>
              <w:rPr>
                <w:rFonts w:ascii="Times New Roman" w:hint="eastAsia"/>
                <w:bCs/>
              </w:rPr>
              <w:t>2011</w:t>
            </w:r>
            <w:r>
              <w:rPr>
                <w:rFonts w:ascii="Times New Roman" w:hint="eastAsia"/>
                <w:bCs/>
              </w:rPr>
              <w:t>年</w:t>
            </w:r>
            <w:r>
              <w:rPr>
                <w:rFonts w:ascii="Times New Roman" w:hint="eastAsia"/>
                <w:bCs/>
              </w:rPr>
              <w:t>24</w:t>
            </w:r>
            <w:r>
              <w:rPr>
                <w:rFonts w:ascii="Times New Roman" w:hint="eastAsia"/>
                <w:bCs/>
              </w:rPr>
              <w:t>卷</w:t>
            </w:r>
            <w:r>
              <w:rPr>
                <w:rFonts w:ascii="Times New Roman" w:hint="eastAsia"/>
                <w:bCs/>
              </w:rPr>
              <w:t>3593-3608</w:t>
            </w:r>
            <w:r>
              <w:rPr>
                <w:rFonts w:ascii="Times New Roman" w:hint="eastAsia"/>
                <w:bCs/>
              </w:rPr>
              <w:t>页</w:t>
            </w:r>
          </w:p>
        </w:tc>
        <w:tc>
          <w:tcPr>
            <w:tcW w:w="370" w:type="pct"/>
          </w:tcPr>
          <w:p w14:paraId="55AF4A19" w14:textId="77777777" w:rsidR="008A339F" w:rsidRDefault="00000000">
            <w:pPr>
              <w:pStyle w:val="Style8"/>
              <w:spacing w:line="390" w:lineRule="exact"/>
              <w:ind w:firstLineChars="0" w:firstLine="0"/>
              <w:outlineLvl w:val="0"/>
              <w:rPr>
                <w:rFonts w:ascii="Times New Roman"/>
                <w:bCs/>
              </w:rPr>
            </w:pPr>
            <w:r>
              <w:rPr>
                <w:rFonts w:ascii="Times New Roman" w:hint="eastAsia"/>
                <w:bCs/>
              </w:rPr>
              <w:t>2011</w:t>
            </w:r>
            <w:r>
              <w:rPr>
                <w:rFonts w:ascii="Times New Roman" w:hint="eastAsia"/>
                <w:bCs/>
              </w:rPr>
              <w:t>年</w:t>
            </w:r>
            <w:r>
              <w:rPr>
                <w:rFonts w:ascii="Times New Roman" w:hint="eastAsia"/>
                <w:bCs/>
              </w:rPr>
              <w:t>7</w:t>
            </w:r>
            <w:r>
              <w:rPr>
                <w:rFonts w:ascii="Times New Roman" w:hint="eastAsia"/>
                <w:bCs/>
              </w:rPr>
              <w:t>月</w:t>
            </w:r>
            <w:r>
              <w:rPr>
                <w:rFonts w:ascii="Times New Roman" w:hint="eastAsia"/>
                <w:bCs/>
              </w:rPr>
              <w:t>15</w:t>
            </w:r>
            <w:r>
              <w:rPr>
                <w:rFonts w:ascii="Times New Roman" w:hint="eastAsia"/>
                <w:bCs/>
              </w:rPr>
              <w:t>日</w:t>
            </w:r>
          </w:p>
        </w:tc>
        <w:tc>
          <w:tcPr>
            <w:tcW w:w="1544" w:type="pct"/>
          </w:tcPr>
          <w:p w14:paraId="40BA77A0" w14:textId="77777777" w:rsidR="008A339F" w:rsidRDefault="00000000">
            <w:pPr>
              <w:pStyle w:val="Style8"/>
              <w:ind w:firstLineChars="0" w:firstLine="0"/>
              <w:outlineLvl w:val="0"/>
              <w:rPr>
                <w:rFonts w:ascii="Times New Roman"/>
                <w:bCs/>
              </w:rPr>
            </w:pPr>
            <w:r>
              <w:rPr>
                <w:rFonts w:ascii="Times New Roman" w:hint="eastAsia"/>
                <w:bCs/>
              </w:rPr>
              <w:t>Dongliang Yuan</w:t>
            </w:r>
            <w:r>
              <w:rPr>
                <w:rFonts w:ascii="Times New Roman"/>
                <w:bCs/>
              </w:rPr>
              <w:t>*</w:t>
            </w:r>
            <w:r>
              <w:rPr>
                <w:rFonts w:ascii="Times New Roman" w:hint="eastAsia"/>
                <w:bCs/>
              </w:rPr>
              <w:t>, Jing Wang, Tengfei Xu, Peng Xu, Zhou Hui, Xia Zhao, Yihua Luan, Weipeng Zheng, and Yongqiang Yu</w:t>
            </w:r>
          </w:p>
        </w:tc>
      </w:tr>
      <w:tr w:rsidR="008A339F" w14:paraId="1B1DB3BF" w14:textId="77777777">
        <w:trPr>
          <w:trHeight w:hRule="exact" w:val="1602"/>
          <w:jc w:val="center"/>
        </w:trPr>
        <w:tc>
          <w:tcPr>
            <w:tcW w:w="280" w:type="pct"/>
            <w:vAlign w:val="center"/>
          </w:tcPr>
          <w:p w14:paraId="32F918FC" w14:textId="77777777" w:rsidR="008A339F" w:rsidRDefault="00000000">
            <w:pPr>
              <w:pStyle w:val="Style8"/>
              <w:spacing w:line="390" w:lineRule="exact"/>
              <w:ind w:firstLineChars="0" w:firstLine="0"/>
              <w:jc w:val="center"/>
              <w:outlineLvl w:val="0"/>
              <w:rPr>
                <w:rFonts w:ascii="Times New Roman"/>
                <w:color w:val="000000"/>
              </w:rPr>
            </w:pPr>
            <w:r>
              <w:rPr>
                <w:rFonts w:ascii="Times New Roman" w:hint="eastAsia"/>
                <w:color w:val="000000"/>
              </w:rPr>
              <w:lastRenderedPageBreak/>
              <w:t>3</w:t>
            </w:r>
          </w:p>
        </w:tc>
        <w:tc>
          <w:tcPr>
            <w:tcW w:w="1763" w:type="pct"/>
          </w:tcPr>
          <w:p w14:paraId="1940394A" w14:textId="77777777" w:rsidR="008A339F" w:rsidRDefault="00000000">
            <w:pPr>
              <w:pStyle w:val="Style8"/>
              <w:spacing w:line="390" w:lineRule="exact"/>
              <w:ind w:firstLineChars="0" w:firstLine="0"/>
              <w:outlineLvl w:val="0"/>
              <w:rPr>
                <w:rFonts w:ascii="Times New Roman"/>
                <w:bCs/>
              </w:rPr>
            </w:pPr>
            <w:r>
              <w:rPr>
                <w:rFonts w:ascii="Times New Roman" w:hint="eastAsia"/>
                <w:bCs/>
                <w:lang w:eastAsia="en-US"/>
              </w:rPr>
              <w:t>Geostrophic Circulation in the Tropical North Pacific Ocean Based on Argo Profiles</w:t>
            </w:r>
          </w:p>
        </w:tc>
        <w:tc>
          <w:tcPr>
            <w:tcW w:w="440" w:type="pct"/>
          </w:tcPr>
          <w:p w14:paraId="4FE29922" w14:textId="77777777" w:rsidR="008A339F" w:rsidRDefault="00000000">
            <w:pPr>
              <w:pStyle w:val="Style8"/>
              <w:spacing w:line="390" w:lineRule="exact"/>
              <w:ind w:firstLineChars="0" w:firstLine="0"/>
              <w:outlineLvl w:val="0"/>
              <w:rPr>
                <w:rFonts w:ascii="Times New Roman"/>
                <w:bCs/>
              </w:rPr>
            </w:pPr>
            <w:r>
              <w:rPr>
                <w:rFonts w:ascii="Times New Roman" w:hint="eastAsia"/>
                <w:bCs/>
              </w:rPr>
              <w:t>Journal of Physical Oceanography</w:t>
            </w:r>
          </w:p>
        </w:tc>
        <w:tc>
          <w:tcPr>
            <w:tcW w:w="599" w:type="pct"/>
          </w:tcPr>
          <w:p w14:paraId="4319919B" w14:textId="77777777" w:rsidR="008A339F" w:rsidRDefault="00000000">
            <w:pPr>
              <w:pStyle w:val="Style8"/>
              <w:spacing w:line="390" w:lineRule="exact"/>
              <w:ind w:firstLineChars="0" w:firstLine="0"/>
              <w:outlineLvl w:val="0"/>
              <w:rPr>
                <w:rFonts w:ascii="Times New Roman"/>
                <w:bCs/>
              </w:rPr>
            </w:pPr>
            <w:r>
              <w:rPr>
                <w:rFonts w:ascii="Times New Roman" w:hint="eastAsia"/>
                <w:bCs/>
              </w:rPr>
              <w:t>2014</w:t>
            </w:r>
            <w:r>
              <w:rPr>
                <w:rFonts w:ascii="Times New Roman" w:hint="eastAsia"/>
                <w:bCs/>
              </w:rPr>
              <w:t>年</w:t>
            </w:r>
            <w:r>
              <w:rPr>
                <w:rFonts w:ascii="Times New Roman" w:hint="eastAsia"/>
                <w:bCs/>
              </w:rPr>
              <w:t>44</w:t>
            </w:r>
            <w:r>
              <w:rPr>
                <w:rFonts w:ascii="Times New Roman" w:hint="eastAsia"/>
                <w:bCs/>
              </w:rPr>
              <w:t>卷</w:t>
            </w:r>
            <w:r>
              <w:rPr>
                <w:rFonts w:ascii="Times New Roman" w:hint="eastAsia"/>
                <w:bCs/>
              </w:rPr>
              <w:t>558-575</w:t>
            </w:r>
            <w:r>
              <w:rPr>
                <w:rFonts w:ascii="Times New Roman" w:hint="eastAsia"/>
                <w:bCs/>
              </w:rPr>
              <w:t>页</w:t>
            </w:r>
          </w:p>
        </w:tc>
        <w:tc>
          <w:tcPr>
            <w:tcW w:w="370" w:type="pct"/>
          </w:tcPr>
          <w:p w14:paraId="46F3C27F" w14:textId="77777777" w:rsidR="008A339F" w:rsidRDefault="00000000">
            <w:pPr>
              <w:pStyle w:val="Style8"/>
              <w:spacing w:line="390" w:lineRule="exact"/>
              <w:ind w:firstLineChars="0" w:firstLine="0"/>
              <w:outlineLvl w:val="0"/>
              <w:rPr>
                <w:rFonts w:ascii="Times New Roman"/>
                <w:bCs/>
              </w:rPr>
            </w:pPr>
            <w:r>
              <w:rPr>
                <w:rFonts w:ascii="Times New Roman" w:hint="eastAsia"/>
                <w:bCs/>
              </w:rPr>
              <w:t>2014</w:t>
            </w:r>
            <w:r>
              <w:rPr>
                <w:rFonts w:ascii="Times New Roman" w:hint="eastAsia"/>
                <w:bCs/>
              </w:rPr>
              <w:t>年</w:t>
            </w:r>
            <w:r>
              <w:rPr>
                <w:rFonts w:ascii="Times New Roman" w:hint="eastAsia"/>
                <w:bCs/>
              </w:rPr>
              <w:t>2</w:t>
            </w:r>
            <w:r>
              <w:rPr>
                <w:rFonts w:ascii="Times New Roman" w:hint="eastAsia"/>
                <w:bCs/>
              </w:rPr>
              <w:t>月</w:t>
            </w:r>
            <w:r>
              <w:rPr>
                <w:rFonts w:ascii="Times New Roman" w:hint="eastAsia"/>
                <w:bCs/>
              </w:rPr>
              <w:t>1</w:t>
            </w:r>
            <w:r>
              <w:rPr>
                <w:rFonts w:ascii="Times New Roman" w:hint="eastAsia"/>
                <w:bCs/>
              </w:rPr>
              <w:t>日</w:t>
            </w:r>
          </w:p>
        </w:tc>
        <w:tc>
          <w:tcPr>
            <w:tcW w:w="1544" w:type="pct"/>
          </w:tcPr>
          <w:p w14:paraId="10795E27" w14:textId="77777777" w:rsidR="008A339F" w:rsidRDefault="00000000">
            <w:pPr>
              <w:pStyle w:val="Style8"/>
              <w:ind w:firstLineChars="0" w:firstLine="0"/>
              <w:outlineLvl w:val="0"/>
              <w:rPr>
                <w:rFonts w:ascii="Times New Roman"/>
                <w:bCs/>
              </w:rPr>
            </w:pPr>
            <w:r>
              <w:rPr>
                <w:rFonts w:ascii="Times New Roman" w:hint="eastAsia"/>
                <w:bCs/>
              </w:rPr>
              <w:t>Dongliang Yuan*, Zhichun Zhang, Peter C. Chu, and William K. Dewar</w:t>
            </w:r>
          </w:p>
        </w:tc>
      </w:tr>
      <w:tr w:rsidR="008A339F" w14:paraId="326E5488" w14:textId="77777777">
        <w:trPr>
          <w:trHeight w:hRule="exact" w:val="1556"/>
          <w:jc w:val="center"/>
        </w:trPr>
        <w:tc>
          <w:tcPr>
            <w:tcW w:w="280" w:type="pct"/>
            <w:vAlign w:val="center"/>
          </w:tcPr>
          <w:p w14:paraId="5D8554FE" w14:textId="77777777" w:rsidR="008A339F" w:rsidRDefault="00000000">
            <w:pPr>
              <w:pStyle w:val="Style8"/>
              <w:spacing w:line="390" w:lineRule="exact"/>
              <w:ind w:firstLineChars="0" w:firstLine="0"/>
              <w:jc w:val="center"/>
              <w:outlineLvl w:val="0"/>
              <w:rPr>
                <w:rFonts w:ascii="Times New Roman"/>
                <w:color w:val="000000"/>
              </w:rPr>
            </w:pPr>
            <w:r>
              <w:rPr>
                <w:rFonts w:ascii="Times New Roman" w:hint="eastAsia"/>
                <w:color w:val="000000"/>
              </w:rPr>
              <w:t>4</w:t>
            </w:r>
          </w:p>
        </w:tc>
        <w:tc>
          <w:tcPr>
            <w:tcW w:w="1763" w:type="pct"/>
          </w:tcPr>
          <w:p w14:paraId="5F1A6D5D" w14:textId="77777777" w:rsidR="008A339F" w:rsidRDefault="00000000">
            <w:pPr>
              <w:pStyle w:val="Style8"/>
              <w:spacing w:line="390" w:lineRule="exact"/>
              <w:ind w:firstLineChars="0" w:firstLine="0"/>
              <w:outlineLvl w:val="0"/>
              <w:rPr>
                <w:rFonts w:ascii="Times New Roman"/>
                <w:bCs/>
              </w:rPr>
            </w:pPr>
            <w:r>
              <w:rPr>
                <w:rFonts w:ascii="Times New Roman" w:hint="eastAsia"/>
                <w:bCs/>
              </w:rPr>
              <w:t>Seasonal-to-Interannual Time-Scale Dynamics of the Equatorial Undercurrent in the Indian Ocean</w:t>
            </w:r>
          </w:p>
        </w:tc>
        <w:tc>
          <w:tcPr>
            <w:tcW w:w="440" w:type="pct"/>
          </w:tcPr>
          <w:p w14:paraId="13E26181" w14:textId="77777777" w:rsidR="008A339F" w:rsidRDefault="00000000">
            <w:pPr>
              <w:pStyle w:val="Style8"/>
              <w:spacing w:line="390" w:lineRule="exact"/>
              <w:ind w:firstLineChars="0" w:firstLine="0"/>
              <w:outlineLvl w:val="0"/>
              <w:rPr>
                <w:rFonts w:ascii="Times New Roman"/>
                <w:bCs/>
              </w:rPr>
            </w:pPr>
            <w:r>
              <w:rPr>
                <w:rFonts w:ascii="Times New Roman" w:hint="eastAsia"/>
                <w:bCs/>
              </w:rPr>
              <w:t>Journal of Physical Oceanography</w:t>
            </w:r>
          </w:p>
        </w:tc>
        <w:tc>
          <w:tcPr>
            <w:tcW w:w="599" w:type="pct"/>
          </w:tcPr>
          <w:p w14:paraId="6EC347BC" w14:textId="77777777" w:rsidR="008A339F" w:rsidRDefault="00000000">
            <w:pPr>
              <w:pStyle w:val="Style8"/>
              <w:spacing w:line="390" w:lineRule="exact"/>
              <w:ind w:firstLineChars="0" w:firstLine="0"/>
              <w:outlineLvl w:val="0"/>
              <w:rPr>
                <w:rFonts w:ascii="Times New Roman"/>
                <w:bCs/>
              </w:rPr>
            </w:pPr>
            <w:r>
              <w:rPr>
                <w:rFonts w:ascii="Times New Roman" w:hint="eastAsia"/>
                <w:bCs/>
              </w:rPr>
              <w:t>2015</w:t>
            </w:r>
            <w:r>
              <w:rPr>
                <w:rFonts w:ascii="Times New Roman" w:hint="eastAsia"/>
                <w:bCs/>
              </w:rPr>
              <w:t>年</w:t>
            </w:r>
            <w:r>
              <w:rPr>
                <w:rFonts w:ascii="Times New Roman" w:hint="eastAsia"/>
                <w:bCs/>
              </w:rPr>
              <w:t>45</w:t>
            </w:r>
            <w:r>
              <w:rPr>
                <w:rFonts w:ascii="Times New Roman" w:hint="eastAsia"/>
                <w:bCs/>
              </w:rPr>
              <w:t>卷</w:t>
            </w:r>
            <w:r>
              <w:rPr>
                <w:rFonts w:ascii="Times New Roman" w:hint="eastAsia"/>
                <w:bCs/>
              </w:rPr>
              <w:t>1532-1553</w:t>
            </w:r>
            <w:r>
              <w:rPr>
                <w:rFonts w:ascii="Times New Roman" w:hint="eastAsia"/>
                <w:bCs/>
              </w:rPr>
              <w:t>页</w:t>
            </w:r>
          </w:p>
        </w:tc>
        <w:tc>
          <w:tcPr>
            <w:tcW w:w="370" w:type="pct"/>
          </w:tcPr>
          <w:p w14:paraId="54A3E823" w14:textId="77777777" w:rsidR="008A339F" w:rsidRDefault="00000000">
            <w:pPr>
              <w:pStyle w:val="Style8"/>
              <w:spacing w:line="390" w:lineRule="exact"/>
              <w:ind w:firstLineChars="0" w:firstLine="0"/>
              <w:outlineLvl w:val="0"/>
              <w:rPr>
                <w:rFonts w:ascii="Times New Roman"/>
                <w:bCs/>
              </w:rPr>
            </w:pPr>
            <w:r>
              <w:rPr>
                <w:rFonts w:ascii="Times New Roman" w:hint="eastAsia"/>
              </w:rPr>
              <w:t>2015</w:t>
            </w:r>
            <w:r>
              <w:rPr>
                <w:rFonts w:ascii="Times New Roman" w:hint="eastAsia"/>
              </w:rPr>
              <w:t>年</w:t>
            </w:r>
            <w:r>
              <w:rPr>
                <w:rFonts w:ascii="Times New Roman" w:hint="eastAsia"/>
              </w:rPr>
              <w:t>6</w:t>
            </w:r>
            <w:r>
              <w:rPr>
                <w:rFonts w:ascii="Times New Roman" w:hint="eastAsia"/>
              </w:rPr>
              <w:t>月</w:t>
            </w:r>
            <w:r>
              <w:rPr>
                <w:rFonts w:ascii="Times New Roman" w:hint="eastAsia"/>
              </w:rPr>
              <w:t>1</w:t>
            </w:r>
            <w:r>
              <w:rPr>
                <w:rFonts w:ascii="Times New Roman" w:hint="eastAsia"/>
              </w:rPr>
              <w:t>日</w:t>
            </w:r>
          </w:p>
        </w:tc>
        <w:tc>
          <w:tcPr>
            <w:tcW w:w="1544" w:type="pct"/>
          </w:tcPr>
          <w:p w14:paraId="2F0D75D6" w14:textId="77777777" w:rsidR="008A339F" w:rsidRDefault="00000000">
            <w:pPr>
              <w:widowControl/>
              <w:spacing w:line="360" w:lineRule="auto"/>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Gengxin </w:t>
            </w:r>
            <w:r>
              <w:rPr>
                <w:rFonts w:ascii="Times New Roman" w:eastAsia="宋体" w:hAnsi="Times New Roman" w:cs="Times New Roman"/>
                <w:bCs/>
                <w:sz w:val="24"/>
                <w:szCs w:val="24"/>
              </w:rPr>
              <w:t>Chen, Weiqing Han, Yuanlong Li, Dongxiao Wang*, Michael J. McPhaden</w:t>
            </w:r>
          </w:p>
        </w:tc>
      </w:tr>
      <w:tr w:rsidR="008A339F" w14:paraId="75E6103E" w14:textId="77777777">
        <w:trPr>
          <w:trHeight w:hRule="exact" w:val="1542"/>
          <w:jc w:val="center"/>
        </w:trPr>
        <w:tc>
          <w:tcPr>
            <w:tcW w:w="280" w:type="pct"/>
            <w:vAlign w:val="center"/>
          </w:tcPr>
          <w:p w14:paraId="4DADAB50" w14:textId="77777777" w:rsidR="008A339F" w:rsidRDefault="00000000">
            <w:pPr>
              <w:pStyle w:val="Style8"/>
              <w:spacing w:line="390" w:lineRule="exact"/>
              <w:ind w:firstLineChars="0" w:firstLine="0"/>
              <w:jc w:val="center"/>
              <w:outlineLvl w:val="0"/>
              <w:rPr>
                <w:rFonts w:ascii="Times New Roman"/>
                <w:color w:val="000000"/>
              </w:rPr>
            </w:pPr>
            <w:r>
              <w:rPr>
                <w:rFonts w:ascii="Times New Roman" w:hint="eastAsia"/>
                <w:color w:val="000000"/>
              </w:rPr>
              <w:t>5</w:t>
            </w:r>
          </w:p>
        </w:tc>
        <w:tc>
          <w:tcPr>
            <w:tcW w:w="1763" w:type="pct"/>
          </w:tcPr>
          <w:p w14:paraId="1A9207F6" w14:textId="77777777" w:rsidR="008A339F" w:rsidRDefault="00000000">
            <w:pPr>
              <w:pStyle w:val="Style8"/>
              <w:spacing w:line="390" w:lineRule="exact"/>
              <w:ind w:firstLineChars="0" w:firstLine="0"/>
              <w:outlineLvl w:val="0"/>
              <w:rPr>
                <w:rFonts w:ascii="Times New Roman"/>
                <w:bCs/>
              </w:rPr>
            </w:pPr>
            <w:r>
              <w:rPr>
                <w:rFonts w:ascii="Times New Roman" w:hint="eastAsia"/>
              </w:rPr>
              <w:t>Interannual variability of South China Sea winter circulation: response to Luzon Strait transport and El Niño wind.</w:t>
            </w:r>
          </w:p>
        </w:tc>
        <w:tc>
          <w:tcPr>
            <w:tcW w:w="440" w:type="pct"/>
          </w:tcPr>
          <w:p w14:paraId="6F48316B" w14:textId="77777777" w:rsidR="008A339F" w:rsidRDefault="00000000">
            <w:pPr>
              <w:pStyle w:val="Style8"/>
              <w:spacing w:line="390" w:lineRule="exact"/>
              <w:ind w:firstLineChars="0" w:firstLine="0"/>
              <w:outlineLvl w:val="0"/>
              <w:rPr>
                <w:rFonts w:ascii="Times New Roman"/>
                <w:bCs/>
              </w:rPr>
            </w:pPr>
            <w:r>
              <w:rPr>
                <w:rFonts w:ascii="Times New Roman" w:hint="eastAsia"/>
              </w:rPr>
              <w:t>Climate Dynamics</w:t>
            </w:r>
          </w:p>
        </w:tc>
        <w:tc>
          <w:tcPr>
            <w:tcW w:w="599" w:type="pct"/>
          </w:tcPr>
          <w:p w14:paraId="3F9CD9E5" w14:textId="77777777" w:rsidR="008A339F" w:rsidRDefault="00000000">
            <w:pPr>
              <w:pStyle w:val="Style8"/>
              <w:spacing w:line="390" w:lineRule="exact"/>
              <w:ind w:firstLineChars="0" w:firstLine="0"/>
              <w:outlineLvl w:val="0"/>
              <w:rPr>
                <w:rFonts w:ascii="Times New Roman"/>
                <w:bCs/>
              </w:rPr>
            </w:pPr>
            <w:r>
              <w:rPr>
                <w:rFonts w:ascii="Times New Roman" w:hint="eastAsia"/>
              </w:rPr>
              <w:t>2020</w:t>
            </w:r>
            <w:r>
              <w:rPr>
                <w:rFonts w:ascii="Times New Roman" w:hint="eastAsia"/>
              </w:rPr>
              <w:t>年第</w:t>
            </w:r>
            <w:r>
              <w:rPr>
                <w:rFonts w:ascii="Times New Roman" w:hint="eastAsia"/>
              </w:rPr>
              <w:t>54</w:t>
            </w:r>
            <w:r>
              <w:rPr>
                <w:rFonts w:ascii="Times New Roman" w:hint="eastAsia"/>
              </w:rPr>
              <w:t>卷</w:t>
            </w:r>
            <w:r>
              <w:rPr>
                <w:rFonts w:ascii="Times New Roman" w:hint="eastAsia"/>
              </w:rPr>
              <w:t>1145</w:t>
            </w:r>
            <w:r>
              <w:rPr>
                <w:rFonts w:ascii="Times New Roman" w:hint="eastAsia"/>
              </w:rPr>
              <w:t>–</w:t>
            </w:r>
            <w:r>
              <w:rPr>
                <w:rFonts w:ascii="Times New Roman" w:hint="eastAsia"/>
              </w:rPr>
              <w:t>1159</w:t>
            </w:r>
            <w:r>
              <w:rPr>
                <w:rFonts w:ascii="Times New Roman" w:hint="eastAsia"/>
              </w:rPr>
              <w:t>页</w:t>
            </w:r>
            <w:r>
              <w:rPr>
                <w:rFonts w:ascii="Times New Roman" w:hint="eastAsia"/>
              </w:rPr>
              <w:t xml:space="preserve"> </w:t>
            </w:r>
          </w:p>
        </w:tc>
        <w:tc>
          <w:tcPr>
            <w:tcW w:w="370" w:type="pct"/>
          </w:tcPr>
          <w:p w14:paraId="7F600220" w14:textId="77777777" w:rsidR="008A339F" w:rsidRDefault="00000000">
            <w:pPr>
              <w:pStyle w:val="Style8"/>
              <w:spacing w:line="390" w:lineRule="exact"/>
              <w:ind w:firstLineChars="0" w:firstLine="0"/>
              <w:outlineLvl w:val="0"/>
              <w:rPr>
                <w:rFonts w:ascii="Times New Roman"/>
              </w:rPr>
            </w:pPr>
            <w:r>
              <w:rPr>
                <w:rFonts w:ascii="Times New Roman" w:hint="eastAsia"/>
              </w:rPr>
              <w:t>2019</w:t>
            </w:r>
            <w:r>
              <w:rPr>
                <w:rFonts w:ascii="Times New Roman" w:hint="eastAsia"/>
              </w:rPr>
              <w:t>年</w:t>
            </w:r>
            <w:r>
              <w:rPr>
                <w:rFonts w:ascii="Times New Roman" w:hint="eastAsia"/>
              </w:rPr>
              <w:t>11</w:t>
            </w:r>
            <w:r>
              <w:rPr>
                <w:rFonts w:ascii="Times New Roman" w:hint="eastAsia"/>
              </w:rPr>
              <w:t>月</w:t>
            </w:r>
            <w:r>
              <w:rPr>
                <w:rFonts w:ascii="Times New Roman" w:hint="eastAsia"/>
              </w:rPr>
              <w:t>21</w:t>
            </w:r>
            <w:r>
              <w:rPr>
                <w:rFonts w:ascii="Times New Roman" w:hint="eastAsia"/>
              </w:rPr>
              <w:t>日</w:t>
            </w:r>
          </w:p>
        </w:tc>
        <w:tc>
          <w:tcPr>
            <w:tcW w:w="1544" w:type="pct"/>
          </w:tcPr>
          <w:p w14:paraId="213E80F6" w14:textId="77777777" w:rsidR="008A339F" w:rsidRDefault="00000000">
            <w:pPr>
              <w:widowControl/>
              <w:spacing w:line="360" w:lineRule="auto"/>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Qiang Wang, Lili Zeng, Yeqiang Shu, Qinyan Liu, Tingting Zu, Jian Li, Ju Chen, Yunkai He &amp; Dongxiao Wang*</w:t>
            </w:r>
          </w:p>
        </w:tc>
      </w:tr>
    </w:tbl>
    <w:p w14:paraId="160A012E" w14:textId="77777777" w:rsidR="008A339F" w:rsidRDefault="00000000">
      <w:pPr>
        <w:rPr>
          <w:rFonts w:ascii="Times New Roman" w:eastAsia="楷体" w:hAnsi="Times New Roman" w:cs="Times New Roman"/>
          <w:b/>
          <w:sz w:val="32"/>
          <w:szCs w:val="32"/>
        </w:rPr>
      </w:pPr>
      <w:r>
        <w:rPr>
          <w:rFonts w:ascii="Times New Roman" w:eastAsia="楷体" w:hAnsi="Times New Roman" w:cs="Times New Roman" w:hint="eastAsia"/>
          <w:b/>
          <w:sz w:val="32"/>
          <w:szCs w:val="32"/>
        </w:rPr>
        <w:br w:type="page"/>
      </w:r>
    </w:p>
    <w:p w14:paraId="18DBEF7F" w14:textId="77777777" w:rsidR="008A339F" w:rsidRDefault="00000000">
      <w:pPr>
        <w:jc w:val="left"/>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3</w:t>
      </w:r>
      <w:r>
        <w:rPr>
          <w:rFonts w:ascii="Times New Roman" w:eastAsia="楷体" w:hAnsi="Times New Roman" w:cs="Times New Roman" w:hint="eastAsia"/>
          <w:b/>
          <w:sz w:val="32"/>
          <w:szCs w:val="32"/>
        </w:rPr>
        <w:t>、研究集体成员贡献情况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672"/>
        <w:gridCol w:w="8595"/>
      </w:tblGrid>
      <w:tr w:rsidR="008A339F" w14:paraId="31CDDAD8" w14:textId="77777777">
        <w:trPr>
          <w:trHeight w:val="514"/>
        </w:trPr>
        <w:tc>
          <w:tcPr>
            <w:tcW w:w="961" w:type="pct"/>
            <w:tcBorders>
              <w:top w:val="single" w:sz="4" w:space="0" w:color="auto"/>
              <w:left w:val="single" w:sz="4" w:space="0" w:color="auto"/>
              <w:bottom w:val="single" w:sz="4" w:space="0" w:color="auto"/>
              <w:right w:val="single" w:sz="4" w:space="0" w:color="auto"/>
            </w:tcBorders>
          </w:tcPr>
          <w:p w14:paraId="487F8DF0" w14:textId="77777777" w:rsidR="008A339F" w:rsidRDefault="00000000">
            <w:pPr>
              <w:jc w:val="center"/>
              <w:rPr>
                <w:rFonts w:eastAsia="黑体"/>
                <w:b/>
                <w:sz w:val="30"/>
                <w:szCs w:val="24"/>
              </w:rPr>
            </w:pPr>
            <w:r>
              <w:rPr>
                <w:rFonts w:eastAsia="黑体" w:hint="eastAsia"/>
                <w:b/>
                <w:sz w:val="30"/>
              </w:rPr>
              <w:t>姓名</w:t>
            </w:r>
          </w:p>
        </w:tc>
        <w:tc>
          <w:tcPr>
            <w:tcW w:w="958" w:type="pct"/>
            <w:tcBorders>
              <w:top w:val="single" w:sz="4" w:space="0" w:color="auto"/>
              <w:left w:val="single" w:sz="4" w:space="0" w:color="auto"/>
              <w:bottom w:val="single" w:sz="4" w:space="0" w:color="auto"/>
              <w:right w:val="single" w:sz="4" w:space="0" w:color="auto"/>
            </w:tcBorders>
          </w:tcPr>
          <w:p w14:paraId="60750FDF" w14:textId="77777777" w:rsidR="008A339F" w:rsidRDefault="00000000">
            <w:pPr>
              <w:jc w:val="center"/>
              <w:rPr>
                <w:rFonts w:eastAsia="黑体"/>
                <w:b/>
                <w:sz w:val="30"/>
                <w:szCs w:val="24"/>
              </w:rPr>
            </w:pPr>
            <w:r>
              <w:rPr>
                <w:rFonts w:eastAsia="黑体" w:hint="eastAsia"/>
                <w:b/>
                <w:sz w:val="30"/>
              </w:rPr>
              <w:t>人员类型</w:t>
            </w:r>
          </w:p>
        </w:tc>
        <w:tc>
          <w:tcPr>
            <w:tcW w:w="3080" w:type="pct"/>
            <w:tcBorders>
              <w:top w:val="single" w:sz="4" w:space="0" w:color="auto"/>
              <w:left w:val="single" w:sz="4" w:space="0" w:color="auto"/>
              <w:bottom w:val="single" w:sz="4" w:space="0" w:color="auto"/>
              <w:right w:val="single" w:sz="4" w:space="0" w:color="auto"/>
            </w:tcBorders>
          </w:tcPr>
          <w:p w14:paraId="05EEB622" w14:textId="77777777" w:rsidR="008A339F" w:rsidRDefault="00000000">
            <w:pPr>
              <w:jc w:val="center"/>
              <w:rPr>
                <w:rFonts w:eastAsia="黑体"/>
                <w:b/>
                <w:sz w:val="30"/>
                <w:szCs w:val="24"/>
              </w:rPr>
            </w:pPr>
            <w:r>
              <w:rPr>
                <w:rFonts w:eastAsia="黑体" w:hint="eastAsia"/>
                <w:b/>
                <w:sz w:val="30"/>
              </w:rPr>
              <w:t>主要贡献</w:t>
            </w:r>
          </w:p>
        </w:tc>
      </w:tr>
      <w:tr w:rsidR="008A339F" w14:paraId="795C3EF9" w14:textId="77777777">
        <w:tc>
          <w:tcPr>
            <w:tcW w:w="961" w:type="pct"/>
            <w:tcBorders>
              <w:top w:val="single" w:sz="4" w:space="0" w:color="auto"/>
              <w:left w:val="single" w:sz="4" w:space="0" w:color="auto"/>
              <w:bottom w:val="single" w:sz="4" w:space="0" w:color="auto"/>
              <w:right w:val="single" w:sz="4" w:space="0" w:color="auto"/>
            </w:tcBorders>
          </w:tcPr>
          <w:p w14:paraId="4151558E" w14:textId="77777777" w:rsidR="008A339F" w:rsidRDefault="00000000">
            <w:pPr>
              <w:jc w:val="center"/>
              <w:rPr>
                <w:rFonts w:eastAsia="黑体"/>
                <w:b/>
                <w:sz w:val="30"/>
                <w:szCs w:val="24"/>
              </w:rPr>
            </w:pPr>
            <w:r>
              <w:rPr>
                <w:rFonts w:eastAsia="黑体" w:hint="eastAsia"/>
                <w:b/>
                <w:sz w:val="30"/>
                <w:szCs w:val="24"/>
              </w:rPr>
              <w:t>袁东亮</w:t>
            </w:r>
          </w:p>
        </w:tc>
        <w:tc>
          <w:tcPr>
            <w:tcW w:w="958" w:type="pct"/>
            <w:tcBorders>
              <w:top w:val="single" w:sz="4" w:space="0" w:color="auto"/>
              <w:left w:val="single" w:sz="4" w:space="0" w:color="auto"/>
              <w:bottom w:val="single" w:sz="4" w:space="0" w:color="auto"/>
              <w:right w:val="single" w:sz="4" w:space="0" w:color="auto"/>
            </w:tcBorders>
          </w:tcPr>
          <w:p w14:paraId="684BEE31" w14:textId="77777777" w:rsidR="008A339F" w:rsidRDefault="00000000">
            <w:pPr>
              <w:jc w:val="center"/>
              <w:rPr>
                <w:rFonts w:eastAsia="黑体"/>
                <w:b/>
                <w:sz w:val="30"/>
                <w:szCs w:val="24"/>
              </w:rPr>
            </w:pPr>
            <w:r>
              <w:rPr>
                <w:rFonts w:eastAsia="黑体" w:hint="eastAsia"/>
                <w:b/>
                <w:sz w:val="30"/>
                <w:szCs w:val="24"/>
              </w:rPr>
              <w:t>突出贡献者</w:t>
            </w:r>
          </w:p>
        </w:tc>
        <w:tc>
          <w:tcPr>
            <w:tcW w:w="3080" w:type="pct"/>
            <w:tcBorders>
              <w:top w:val="single" w:sz="4" w:space="0" w:color="auto"/>
              <w:left w:val="single" w:sz="4" w:space="0" w:color="auto"/>
              <w:bottom w:val="single" w:sz="4" w:space="0" w:color="auto"/>
              <w:right w:val="single" w:sz="4" w:space="0" w:color="auto"/>
            </w:tcBorders>
          </w:tcPr>
          <w:p w14:paraId="43FDC430" w14:textId="77777777" w:rsidR="008A339F" w:rsidRDefault="00000000" w:rsidP="003C2E95">
            <w:pPr>
              <w:spacing w:line="320" w:lineRule="exact"/>
              <w:rPr>
                <w:rFonts w:eastAsia="宋体"/>
                <w:b/>
                <w:sz w:val="30"/>
                <w:szCs w:val="24"/>
              </w:rPr>
            </w:pPr>
            <w:r>
              <w:rPr>
                <w:rFonts w:ascii="宋体" w:eastAsia="宋体" w:cs="宋体" w:hint="eastAsia"/>
                <w:kern w:val="0"/>
                <w:szCs w:val="21"/>
              </w:rPr>
              <w:t>学术带头人，对本项目第</w:t>
            </w:r>
            <w:r>
              <w:rPr>
                <w:rFonts w:ascii="TimesNewRomanPSMT" w:eastAsia="TimesNewRomanPSMT" w:cs="TimesNewRomanPSMT"/>
                <w:kern w:val="0"/>
                <w:szCs w:val="21"/>
              </w:rPr>
              <w:t>1</w:t>
            </w:r>
            <w:r>
              <w:rPr>
                <w:rFonts w:ascii="宋体" w:eastAsia="宋体" w:cs="宋体" w:hint="eastAsia"/>
                <w:kern w:val="0"/>
                <w:szCs w:val="21"/>
              </w:rPr>
              <w:t>、</w:t>
            </w:r>
            <w:r>
              <w:rPr>
                <w:rFonts w:ascii="TimesNewRomanPSMT" w:eastAsia="TimesNewRomanPSMT" w:cs="TimesNewRomanPSMT"/>
                <w:kern w:val="0"/>
                <w:szCs w:val="21"/>
              </w:rPr>
              <w:t>2</w:t>
            </w:r>
            <w:r>
              <w:rPr>
                <w:rFonts w:ascii="宋体" w:eastAsia="宋体" w:cs="宋体" w:hint="eastAsia"/>
                <w:kern w:val="0"/>
                <w:szCs w:val="21"/>
              </w:rPr>
              <w:t>、</w:t>
            </w:r>
            <w:r>
              <w:rPr>
                <w:rFonts w:ascii="TimesNewRomanPSMT" w:eastAsia="TimesNewRomanPSMT" w:cs="TimesNewRomanPSMT"/>
                <w:kern w:val="0"/>
                <w:szCs w:val="21"/>
              </w:rPr>
              <w:t>3</w:t>
            </w:r>
            <w:r>
              <w:rPr>
                <w:rFonts w:ascii="宋体" w:eastAsia="宋体" w:cs="宋体" w:hint="eastAsia"/>
                <w:kern w:val="0"/>
                <w:szCs w:val="21"/>
              </w:rPr>
              <w:t>项科学发现、创新都有创造性贡献，本人在该项工作中投入的工作量占本人工作总量的90%，是代表性论文</w:t>
            </w:r>
            <w:r>
              <w:rPr>
                <w:rFonts w:ascii="TimesNewRomanPSMT" w:eastAsia="TimesNewRomanPSMT" w:cs="TimesNewRomanPSMT"/>
                <w:kern w:val="0"/>
                <w:szCs w:val="21"/>
              </w:rPr>
              <w:t>1</w:t>
            </w:r>
            <w:r>
              <w:rPr>
                <w:rFonts w:asciiTheme="minorEastAsia" w:hAnsiTheme="minorEastAsia" w:cs="TimesNewRomanPSMT" w:hint="eastAsia"/>
                <w:kern w:val="0"/>
                <w:szCs w:val="21"/>
              </w:rPr>
              <w:t>-</w:t>
            </w:r>
            <w:r>
              <w:rPr>
                <w:rFonts w:ascii="TimesNewRomanPSMT" w:eastAsia="TimesNewRomanPSMT" w:cs="TimesNewRomanPSMT"/>
                <w:kern w:val="0"/>
                <w:szCs w:val="21"/>
              </w:rPr>
              <w:t>3</w:t>
            </w:r>
            <w:r>
              <w:rPr>
                <w:rFonts w:ascii="宋体" w:eastAsia="宋体" w:cs="宋体" w:hint="eastAsia"/>
                <w:kern w:val="0"/>
                <w:szCs w:val="21"/>
              </w:rPr>
              <w:t>的第一兼通讯作者。本人原创性提出印太洋际交换的科学思想，作为项目负责人申请印太暖池观测网建设并获得立项。2011-2018年间长期担任基金委西太平洋开放航次首席科学家，领导十余次西太平洋大规模综合调查，建成和维护西太平洋潜标阵列。组织6次大规模印尼海综合调查航次，领导建成印尼海潜标阵列。本人发现赤道罗斯贝波的非线性反射，领导创建了多尺度动力学理论，原创性提出了印太海洋通道机制。在项目研究中起到了重要的学术带头人的作用。</w:t>
            </w:r>
          </w:p>
        </w:tc>
      </w:tr>
      <w:tr w:rsidR="008A339F" w14:paraId="4882FEF8" w14:textId="77777777">
        <w:tc>
          <w:tcPr>
            <w:tcW w:w="961" w:type="pct"/>
            <w:tcBorders>
              <w:top w:val="single" w:sz="4" w:space="0" w:color="auto"/>
              <w:left w:val="single" w:sz="4" w:space="0" w:color="auto"/>
              <w:bottom w:val="single" w:sz="4" w:space="0" w:color="auto"/>
              <w:right w:val="single" w:sz="4" w:space="0" w:color="auto"/>
            </w:tcBorders>
          </w:tcPr>
          <w:p w14:paraId="62E8D8FB" w14:textId="77777777" w:rsidR="008A339F" w:rsidRDefault="00000000">
            <w:pPr>
              <w:jc w:val="center"/>
              <w:rPr>
                <w:rFonts w:eastAsia="黑体"/>
                <w:b/>
                <w:sz w:val="30"/>
                <w:szCs w:val="24"/>
              </w:rPr>
            </w:pPr>
            <w:r>
              <w:rPr>
                <w:rFonts w:eastAsia="黑体" w:hint="eastAsia"/>
                <w:b/>
                <w:sz w:val="30"/>
                <w:szCs w:val="24"/>
              </w:rPr>
              <w:t>陈举</w:t>
            </w:r>
          </w:p>
        </w:tc>
        <w:tc>
          <w:tcPr>
            <w:tcW w:w="958" w:type="pct"/>
            <w:tcBorders>
              <w:top w:val="single" w:sz="4" w:space="0" w:color="auto"/>
              <w:left w:val="single" w:sz="4" w:space="0" w:color="auto"/>
              <w:bottom w:val="single" w:sz="4" w:space="0" w:color="auto"/>
              <w:right w:val="single" w:sz="4" w:space="0" w:color="auto"/>
            </w:tcBorders>
          </w:tcPr>
          <w:p w14:paraId="19D8FF36" w14:textId="77777777" w:rsidR="008A339F" w:rsidRDefault="00000000">
            <w:pPr>
              <w:jc w:val="center"/>
              <w:rPr>
                <w:rFonts w:eastAsia="黑体"/>
                <w:b/>
                <w:sz w:val="30"/>
                <w:szCs w:val="24"/>
              </w:rPr>
            </w:pPr>
            <w:r>
              <w:rPr>
                <w:rFonts w:eastAsia="黑体" w:hint="eastAsia"/>
                <w:b/>
                <w:sz w:val="30"/>
                <w:szCs w:val="24"/>
              </w:rPr>
              <w:t>突出贡献者</w:t>
            </w:r>
          </w:p>
        </w:tc>
        <w:tc>
          <w:tcPr>
            <w:tcW w:w="3080" w:type="pct"/>
            <w:tcBorders>
              <w:top w:val="single" w:sz="4" w:space="0" w:color="auto"/>
              <w:left w:val="single" w:sz="4" w:space="0" w:color="auto"/>
              <w:bottom w:val="single" w:sz="4" w:space="0" w:color="auto"/>
              <w:right w:val="single" w:sz="4" w:space="0" w:color="auto"/>
            </w:tcBorders>
          </w:tcPr>
          <w:p w14:paraId="34C36EEB" w14:textId="77777777" w:rsidR="008A339F" w:rsidRDefault="00000000" w:rsidP="003C2E95">
            <w:pPr>
              <w:spacing w:line="320" w:lineRule="exact"/>
              <w:rPr>
                <w:rFonts w:eastAsia="黑体"/>
                <w:b/>
                <w:sz w:val="30"/>
                <w:szCs w:val="24"/>
              </w:rPr>
            </w:pPr>
            <w:r>
              <w:rPr>
                <w:rFonts w:ascii="宋体" w:eastAsia="宋体" w:cs="宋体" w:hint="eastAsia"/>
                <w:kern w:val="0"/>
                <w:szCs w:val="21"/>
              </w:rPr>
              <w:t>对本项目第3项科学发现、创新【揭示边缘海深层环流的动力机制】有创造性贡献，主要负责南海和东印度洋区块海上观测方案的总体统筹设计，航次方案的制定与实施。先后完成印度洋潜标观测阵列、吕宋观测阵列、卡里马塔海峡观测阵列、西沙观测阵列的建设与运维，多次作为航次首席科学家执行南海和东印度洋多学科综合科学考察任务。本人在该项工作中投入的工作量占本人工作总量的90%，研究揭示了强厄尔尼诺期间，吕宋海峡强入侵事件对南海环流的影响等。</w:t>
            </w:r>
            <w:r>
              <w:rPr>
                <w:rFonts w:ascii="宋体" w:eastAsia="宋体" w:hAnsi="宋体" w:cs="宋体" w:hint="eastAsia"/>
                <w:color w:val="000000"/>
                <w:kern w:val="0"/>
                <w:szCs w:val="21"/>
                <w:lang w:bidi="ar"/>
              </w:rPr>
              <w:t>是代表</w:t>
            </w:r>
            <w:r>
              <w:rPr>
                <w:rFonts w:ascii="宋体" w:eastAsia="宋体" w:cs="宋体" w:hint="eastAsia"/>
                <w:kern w:val="0"/>
                <w:szCs w:val="21"/>
              </w:rPr>
              <w:t>论文</w:t>
            </w:r>
            <w:r>
              <w:rPr>
                <w:rFonts w:ascii="TimesNewRomanPSMT" w:eastAsia="宋体" w:cs="TimesNewRomanPSMT" w:hint="eastAsia"/>
                <w:kern w:val="0"/>
                <w:szCs w:val="21"/>
              </w:rPr>
              <w:t>5</w:t>
            </w:r>
            <w:r>
              <w:rPr>
                <w:rFonts w:ascii="宋体" w:eastAsia="宋体" w:cs="宋体" w:hint="eastAsia"/>
                <w:kern w:val="0"/>
                <w:szCs w:val="21"/>
              </w:rPr>
              <w:t>的第七作者</w:t>
            </w:r>
          </w:p>
        </w:tc>
      </w:tr>
      <w:tr w:rsidR="008A339F" w14:paraId="43D76132" w14:textId="77777777">
        <w:tc>
          <w:tcPr>
            <w:tcW w:w="961" w:type="pct"/>
            <w:tcBorders>
              <w:top w:val="single" w:sz="4" w:space="0" w:color="auto"/>
              <w:left w:val="single" w:sz="4" w:space="0" w:color="auto"/>
              <w:bottom w:val="single" w:sz="4" w:space="0" w:color="auto"/>
              <w:right w:val="single" w:sz="4" w:space="0" w:color="auto"/>
            </w:tcBorders>
          </w:tcPr>
          <w:p w14:paraId="647C4283" w14:textId="77777777" w:rsidR="008A339F" w:rsidRDefault="00000000">
            <w:pPr>
              <w:jc w:val="center"/>
              <w:rPr>
                <w:rFonts w:eastAsia="黑体"/>
                <w:b/>
                <w:sz w:val="30"/>
                <w:szCs w:val="24"/>
              </w:rPr>
            </w:pPr>
            <w:r>
              <w:rPr>
                <w:rFonts w:eastAsia="黑体" w:hint="eastAsia"/>
                <w:b/>
                <w:sz w:val="30"/>
                <w:szCs w:val="24"/>
              </w:rPr>
              <w:t>陈更新</w:t>
            </w:r>
          </w:p>
        </w:tc>
        <w:tc>
          <w:tcPr>
            <w:tcW w:w="958" w:type="pct"/>
            <w:tcBorders>
              <w:top w:val="single" w:sz="4" w:space="0" w:color="auto"/>
              <w:left w:val="single" w:sz="4" w:space="0" w:color="auto"/>
              <w:bottom w:val="single" w:sz="4" w:space="0" w:color="auto"/>
              <w:right w:val="single" w:sz="4" w:space="0" w:color="auto"/>
            </w:tcBorders>
          </w:tcPr>
          <w:p w14:paraId="0E10944D" w14:textId="77777777" w:rsidR="008A339F" w:rsidRDefault="00000000">
            <w:pPr>
              <w:jc w:val="center"/>
              <w:rPr>
                <w:rFonts w:eastAsia="黑体"/>
                <w:b/>
                <w:sz w:val="30"/>
                <w:szCs w:val="24"/>
              </w:rPr>
            </w:pPr>
            <w:r>
              <w:rPr>
                <w:rFonts w:eastAsia="黑体" w:hint="eastAsia"/>
                <w:b/>
                <w:sz w:val="30"/>
                <w:szCs w:val="24"/>
              </w:rPr>
              <w:t>突出贡献者</w:t>
            </w:r>
          </w:p>
        </w:tc>
        <w:tc>
          <w:tcPr>
            <w:tcW w:w="3080" w:type="pct"/>
            <w:tcBorders>
              <w:top w:val="single" w:sz="4" w:space="0" w:color="auto"/>
              <w:left w:val="single" w:sz="4" w:space="0" w:color="auto"/>
              <w:bottom w:val="single" w:sz="4" w:space="0" w:color="auto"/>
              <w:right w:val="single" w:sz="4" w:space="0" w:color="auto"/>
            </w:tcBorders>
          </w:tcPr>
          <w:p w14:paraId="2D16195A" w14:textId="77777777" w:rsidR="008A339F" w:rsidRDefault="00000000" w:rsidP="003C2E95">
            <w:pPr>
              <w:spacing w:line="320" w:lineRule="exact"/>
              <w:rPr>
                <w:rFonts w:eastAsia="黑体"/>
                <w:b/>
                <w:sz w:val="30"/>
                <w:szCs w:val="24"/>
              </w:rPr>
            </w:pPr>
            <w:r>
              <w:rPr>
                <w:rFonts w:ascii="宋体" w:eastAsia="宋体" w:cs="宋体" w:hint="eastAsia"/>
                <w:kern w:val="0"/>
                <w:szCs w:val="21"/>
              </w:rPr>
              <w:t>对本项目第1,2项科学发现、创新有创造性贡献，本人在该项工作中投入的工作量占本人工作总量的90%。揭示印度洋赤道潜流和东印赤道上升流的结构特征和多尺度动力机制，指出赤道风应力驱动的开尔文波控制着东印赤道上升流区温跃层的多尺度变化，为印度洋偶极子的预报提供科学支撑。揭示赤道波垂直传播和东、西边界反射控制赤道潜流和中层流变化的动力机制。是代表性论文4的第一作者。</w:t>
            </w:r>
          </w:p>
        </w:tc>
      </w:tr>
      <w:tr w:rsidR="008A339F" w14:paraId="2A631FA0" w14:textId="77777777">
        <w:tc>
          <w:tcPr>
            <w:tcW w:w="961" w:type="pct"/>
            <w:tcBorders>
              <w:top w:val="single" w:sz="4" w:space="0" w:color="auto"/>
              <w:left w:val="single" w:sz="4" w:space="0" w:color="auto"/>
              <w:bottom w:val="single" w:sz="4" w:space="0" w:color="auto"/>
              <w:right w:val="single" w:sz="4" w:space="0" w:color="auto"/>
            </w:tcBorders>
          </w:tcPr>
          <w:p w14:paraId="38B88A4A" w14:textId="77777777" w:rsidR="008A339F" w:rsidRDefault="00000000">
            <w:pPr>
              <w:jc w:val="center"/>
              <w:rPr>
                <w:rFonts w:eastAsia="黑体"/>
                <w:b/>
                <w:sz w:val="30"/>
                <w:szCs w:val="24"/>
              </w:rPr>
            </w:pPr>
            <w:r>
              <w:rPr>
                <w:rFonts w:eastAsia="黑体" w:hint="eastAsia"/>
                <w:b/>
                <w:sz w:val="30"/>
                <w:szCs w:val="24"/>
              </w:rPr>
              <w:t>李峣</w:t>
            </w:r>
          </w:p>
        </w:tc>
        <w:tc>
          <w:tcPr>
            <w:tcW w:w="958" w:type="pct"/>
            <w:tcBorders>
              <w:top w:val="single" w:sz="4" w:space="0" w:color="auto"/>
              <w:left w:val="single" w:sz="4" w:space="0" w:color="auto"/>
              <w:bottom w:val="single" w:sz="4" w:space="0" w:color="auto"/>
              <w:right w:val="single" w:sz="4" w:space="0" w:color="auto"/>
            </w:tcBorders>
          </w:tcPr>
          <w:p w14:paraId="1A9E0B88" w14:textId="77777777" w:rsidR="008A339F" w:rsidRDefault="00000000">
            <w:pPr>
              <w:jc w:val="center"/>
              <w:rPr>
                <w:rFonts w:eastAsia="黑体"/>
                <w:b/>
                <w:sz w:val="30"/>
                <w:szCs w:val="24"/>
              </w:rPr>
            </w:pPr>
            <w:r>
              <w:rPr>
                <w:rFonts w:eastAsia="黑体" w:hint="eastAsia"/>
                <w:b/>
                <w:sz w:val="30"/>
                <w:szCs w:val="24"/>
              </w:rPr>
              <w:t>主要完成者</w:t>
            </w:r>
          </w:p>
        </w:tc>
        <w:tc>
          <w:tcPr>
            <w:tcW w:w="3080" w:type="pct"/>
            <w:tcBorders>
              <w:top w:val="single" w:sz="4" w:space="0" w:color="auto"/>
              <w:left w:val="single" w:sz="4" w:space="0" w:color="auto"/>
              <w:bottom w:val="single" w:sz="4" w:space="0" w:color="auto"/>
              <w:right w:val="single" w:sz="4" w:space="0" w:color="auto"/>
            </w:tcBorders>
          </w:tcPr>
          <w:p w14:paraId="3C2D214B" w14:textId="77777777" w:rsidR="008A339F" w:rsidRDefault="00000000" w:rsidP="003C2E95">
            <w:pPr>
              <w:spacing w:line="320" w:lineRule="exact"/>
              <w:jc w:val="center"/>
              <w:rPr>
                <w:rFonts w:eastAsia="黑体"/>
                <w:b/>
                <w:sz w:val="30"/>
                <w:szCs w:val="24"/>
              </w:rPr>
            </w:pPr>
            <w:r>
              <w:rPr>
                <w:rFonts w:ascii="宋体" w:eastAsia="宋体" w:cs="宋体" w:hint="eastAsia"/>
                <w:kern w:val="0"/>
                <w:szCs w:val="21"/>
              </w:rPr>
              <w:t>负责维护和分析潜标数据，参加所有印尼海联合科考航次，担任部分航段中方首席科学家，在印尼海调查和潜标阵列建设中起到重要作用。曾经担任2014年海洋专项西太平洋航次的大队长，对西太平洋潜标阵列建设做出重要贡献。</w:t>
            </w:r>
            <w:r>
              <w:rPr>
                <w:rFonts w:ascii="宋体" w:eastAsia="宋体" w:hAnsi="宋体" w:cs="宋体" w:hint="eastAsia"/>
                <w:color w:val="000000"/>
                <w:kern w:val="0"/>
                <w:szCs w:val="21"/>
                <w:lang w:bidi="ar"/>
              </w:rPr>
              <w:t>是代表论文1</w:t>
            </w:r>
            <w:r>
              <w:rPr>
                <w:rFonts w:ascii="宋体" w:eastAsia="宋体" w:cs="宋体" w:hint="eastAsia"/>
                <w:kern w:val="0"/>
                <w:szCs w:val="21"/>
              </w:rPr>
              <w:t>的第四作者。</w:t>
            </w:r>
          </w:p>
        </w:tc>
      </w:tr>
      <w:tr w:rsidR="008A339F" w14:paraId="32CE1D7C" w14:textId="77777777">
        <w:tc>
          <w:tcPr>
            <w:tcW w:w="961" w:type="pct"/>
            <w:tcBorders>
              <w:top w:val="single" w:sz="4" w:space="0" w:color="auto"/>
              <w:left w:val="single" w:sz="4" w:space="0" w:color="auto"/>
              <w:bottom w:val="single" w:sz="4" w:space="0" w:color="auto"/>
              <w:right w:val="single" w:sz="4" w:space="0" w:color="auto"/>
            </w:tcBorders>
          </w:tcPr>
          <w:p w14:paraId="37C10DC0" w14:textId="77777777" w:rsidR="008A339F" w:rsidRDefault="00000000">
            <w:pPr>
              <w:jc w:val="center"/>
              <w:rPr>
                <w:rFonts w:eastAsia="黑体"/>
                <w:b/>
                <w:sz w:val="30"/>
                <w:szCs w:val="24"/>
              </w:rPr>
            </w:pPr>
            <w:r>
              <w:rPr>
                <w:rFonts w:eastAsia="黑体" w:hint="eastAsia"/>
                <w:b/>
                <w:sz w:val="30"/>
                <w:szCs w:val="24"/>
              </w:rPr>
              <w:lastRenderedPageBreak/>
              <w:t>舒业强</w:t>
            </w:r>
          </w:p>
        </w:tc>
        <w:tc>
          <w:tcPr>
            <w:tcW w:w="958" w:type="pct"/>
            <w:tcBorders>
              <w:top w:val="single" w:sz="4" w:space="0" w:color="auto"/>
              <w:left w:val="single" w:sz="4" w:space="0" w:color="auto"/>
              <w:bottom w:val="single" w:sz="4" w:space="0" w:color="auto"/>
              <w:right w:val="single" w:sz="4" w:space="0" w:color="auto"/>
            </w:tcBorders>
          </w:tcPr>
          <w:p w14:paraId="04394350" w14:textId="77777777" w:rsidR="008A339F" w:rsidRDefault="00000000">
            <w:pPr>
              <w:jc w:val="center"/>
              <w:rPr>
                <w:rFonts w:eastAsia="黑体"/>
                <w:b/>
                <w:sz w:val="30"/>
                <w:szCs w:val="24"/>
              </w:rPr>
            </w:pPr>
            <w:r>
              <w:rPr>
                <w:rFonts w:eastAsia="黑体" w:hint="eastAsia"/>
                <w:b/>
                <w:sz w:val="30"/>
                <w:szCs w:val="24"/>
              </w:rPr>
              <w:t>主要完成者</w:t>
            </w:r>
          </w:p>
        </w:tc>
        <w:tc>
          <w:tcPr>
            <w:tcW w:w="3080" w:type="pct"/>
            <w:tcBorders>
              <w:top w:val="single" w:sz="4" w:space="0" w:color="auto"/>
              <w:left w:val="single" w:sz="4" w:space="0" w:color="auto"/>
              <w:bottom w:val="single" w:sz="4" w:space="0" w:color="auto"/>
              <w:right w:val="single" w:sz="4" w:space="0" w:color="auto"/>
            </w:tcBorders>
          </w:tcPr>
          <w:p w14:paraId="23D80F42" w14:textId="77777777" w:rsidR="008A339F" w:rsidRDefault="00000000" w:rsidP="003C2E95">
            <w:pPr>
              <w:widowControl/>
              <w:spacing w:line="320" w:lineRule="exact"/>
              <w:jc w:val="left"/>
              <w:rPr>
                <w:rFonts w:eastAsia="宋体"/>
                <w:b/>
                <w:sz w:val="30"/>
                <w:szCs w:val="24"/>
              </w:rPr>
            </w:pPr>
            <w:r>
              <w:rPr>
                <w:rFonts w:ascii="宋体" w:eastAsia="宋体" w:hAnsi="宋体" w:cs="宋体" w:hint="eastAsia"/>
                <w:color w:val="000000"/>
                <w:kern w:val="0"/>
                <w:szCs w:val="21"/>
                <w:lang w:bidi="ar"/>
              </w:rPr>
              <w:t>揭示南海经向翻转环流在垂向上呈现不封闭的三明治结构特征，揭示复杂地形下的底摩擦控制海盆尺度翻转环流的动力机制，被国际认为是对经典</w:t>
            </w:r>
            <w:r>
              <w:rPr>
                <w:rFonts w:ascii="Times New Roman" w:eastAsia="宋体" w:hAnsi="Times New Roman" w:cs="Times New Roman"/>
                <w:color w:val="000000"/>
                <w:kern w:val="0"/>
                <w:szCs w:val="21"/>
                <w:lang w:bidi="ar"/>
              </w:rPr>
              <w:t>Stomrnel-Aaron</w:t>
            </w:r>
            <w:r>
              <w:rPr>
                <w:rFonts w:ascii="宋体" w:eastAsia="宋体" w:hAnsi="宋体" w:cs="宋体" w:hint="eastAsia"/>
                <w:color w:val="000000"/>
                <w:kern w:val="0"/>
                <w:szCs w:val="21"/>
                <w:lang w:bidi="ar"/>
              </w:rPr>
              <w:t>深层环流理论的贡献。是代表</w:t>
            </w:r>
            <w:r>
              <w:rPr>
                <w:rFonts w:ascii="宋体" w:eastAsia="宋体" w:cs="宋体" w:hint="eastAsia"/>
                <w:kern w:val="0"/>
                <w:szCs w:val="21"/>
              </w:rPr>
              <w:t>论文</w:t>
            </w:r>
            <w:r>
              <w:rPr>
                <w:rFonts w:ascii="TimesNewRomanPSMT" w:eastAsia="宋体" w:cs="TimesNewRomanPSMT" w:hint="eastAsia"/>
                <w:kern w:val="0"/>
                <w:szCs w:val="21"/>
              </w:rPr>
              <w:t>5</w:t>
            </w:r>
            <w:r>
              <w:rPr>
                <w:rFonts w:ascii="宋体" w:eastAsia="宋体" w:cs="宋体" w:hint="eastAsia"/>
                <w:kern w:val="0"/>
                <w:szCs w:val="21"/>
              </w:rPr>
              <w:t>的第三作者</w:t>
            </w:r>
          </w:p>
        </w:tc>
      </w:tr>
      <w:tr w:rsidR="008A339F" w14:paraId="7CD5331F" w14:textId="77777777">
        <w:tc>
          <w:tcPr>
            <w:tcW w:w="961" w:type="pct"/>
            <w:tcBorders>
              <w:top w:val="single" w:sz="4" w:space="0" w:color="auto"/>
              <w:left w:val="single" w:sz="4" w:space="0" w:color="auto"/>
              <w:bottom w:val="single" w:sz="4" w:space="0" w:color="auto"/>
              <w:right w:val="single" w:sz="4" w:space="0" w:color="auto"/>
            </w:tcBorders>
          </w:tcPr>
          <w:p w14:paraId="284DF4F7" w14:textId="77777777" w:rsidR="008A339F" w:rsidRDefault="00000000">
            <w:pPr>
              <w:jc w:val="center"/>
              <w:rPr>
                <w:rFonts w:eastAsia="黑体"/>
                <w:b/>
                <w:sz w:val="30"/>
                <w:szCs w:val="24"/>
              </w:rPr>
            </w:pPr>
            <w:r>
              <w:rPr>
                <w:rFonts w:eastAsia="黑体" w:hint="eastAsia"/>
                <w:b/>
                <w:sz w:val="30"/>
                <w:szCs w:val="24"/>
              </w:rPr>
              <w:t>王晶</w:t>
            </w:r>
          </w:p>
        </w:tc>
        <w:tc>
          <w:tcPr>
            <w:tcW w:w="958" w:type="pct"/>
            <w:tcBorders>
              <w:top w:val="single" w:sz="4" w:space="0" w:color="auto"/>
              <w:left w:val="single" w:sz="4" w:space="0" w:color="auto"/>
              <w:bottom w:val="single" w:sz="4" w:space="0" w:color="auto"/>
              <w:right w:val="single" w:sz="4" w:space="0" w:color="auto"/>
            </w:tcBorders>
          </w:tcPr>
          <w:p w14:paraId="51BB762E" w14:textId="77777777" w:rsidR="008A339F" w:rsidRDefault="00000000">
            <w:pPr>
              <w:jc w:val="center"/>
              <w:rPr>
                <w:rFonts w:eastAsia="黑体"/>
                <w:b/>
                <w:sz w:val="30"/>
                <w:szCs w:val="24"/>
              </w:rPr>
            </w:pPr>
            <w:r>
              <w:rPr>
                <w:rFonts w:eastAsia="黑体" w:hint="eastAsia"/>
                <w:b/>
                <w:sz w:val="30"/>
                <w:szCs w:val="24"/>
              </w:rPr>
              <w:t>主要完成者</w:t>
            </w:r>
          </w:p>
        </w:tc>
        <w:tc>
          <w:tcPr>
            <w:tcW w:w="3080" w:type="pct"/>
            <w:tcBorders>
              <w:top w:val="single" w:sz="4" w:space="0" w:color="auto"/>
              <w:left w:val="single" w:sz="4" w:space="0" w:color="auto"/>
              <w:bottom w:val="single" w:sz="4" w:space="0" w:color="auto"/>
              <w:right w:val="single" w:sz="4" w:space="0" w:color="auto"/>
            </w:tcBorders>
          </w:tcPr>
          <w:p w14:paraId="1FB1A35F" w14:textId="77777777" w:rsidR="008A339F" w:rsidRDefault="00000000" w:rsidP="003C2E95">
            <w:pPr>
              <w:widowControl/>
              <w:spacing w:line="320" w:lineRule="exact"/>
              <w:jc w:val="left"/>
              <w:rPr>
                <w:rFonts w:eastAsia="黑体"/>
                <w:b/>
                <w:sz w:val="30"/>
                <w:szCs w:val="24"/>
              </w:rPr>
            </w:pPr>
            <w:r>
              <w:rPr>
                <w:rFonts w:ascii="宋体" w:eastAsia="宋体" w:hAnsi="宋体" w:cs="宋体" w:hint="eastAsia"/>
                <w:color w:val="000000"/>
                <w:kern w:val="0"/>
                <w:szCs w:val="21"/>
                <w:lang w:bidi="ar"/>
              </w:rPr>
              <w:t>揭示东、西 边界反射对印度洋偶极子的滞后负反馈机制，原创提出印度洋偶极子通过印尼贯穿流影响太平洋</w:t>
            </w:r>
            <w:r>
              <w:rPr>
                <w:rFonts w:ascii="Times New Roman" w:eastAsia="宋体" w:hAnsi="Times New Roman" w:cs="Times New Roman"/>
                <w:color w:val="000000"/>
                <w:kern w:val="0"/>
                <w:szCs w:val="21"/>
                <w:lang w:bidi="ar"/>
              </w:rPr>
              <w:t xml:space="preserve">ENSO </w:t>
            </w:r>
            <w:r>
              <w:rPr>
                <w:rFonts w:ascii="宋体" w:eastAsia="宋体" w:hAnsi="宋体" w:cs="宋体" w:hint="eastAsia"/>
                <w:color w:val="000000"/>
                <w:kern w:val="0"/>
                <w:szCs w:val="21"/>
                <w:lang w:bidi="ar"/>
              </w:rPr>
              <w:t>演变的海洋通道机制。担任</w:t>
            </w:r>
            <w:r>
              <w:rPr>
                <w:rFonts w:ascii="Times New Roman" w:eastAsia="宋体" w:hAnsi="Times New Roman" w:cs="Times New Roman"/>
                <w:color w:val="000000"/>
                <w:kern w:val="0"/>
                <w:szCs w:val="21"/>
                <w:lang w:bidi="ar"/>
              </w:rPr>
              <w:t>2017</w:t>
            </w:r>
            <w:r>
              <w:rPr>
                <w:rFonts w:ascii="宋体" w:eastAsia="宋体" w:hAnsi="宋体" w:cs="宋体" w:hint="eastAsia"/>
                <w:color w:val="000000"/>
                <w:kern w:val="0"/>
                <w:szCs w:val="21"/>
                <w:lang w:bidi="ar"/>
              </w:rPr>
              <w:t>年印尼海航次航段中方首席科学家，</w:t>
            </w:r>
            <w:r>
              <w:rPr>
                <w:rFonts w:ascii="宋体" w:eastAsia="宋体" w:cs="宋体" w:hint="eastAsia"/>
                <w:kern w:val="0"/>
                <w:szCs w:val="21"/>
              </w:rPr>
              <w:t>是代表性论文</w:t>
            </w:r>
            <w:r>
              <w:rPr>
                <w:rFonts w:ascii="TimesNewRomanPSMT" w:eastAsia="TimesNewRomanPSMT" w:cs="TimesNewRomanPSMT"/>
                <w:kern w:val="0"/>
                <w:szCs w:val="21"/>
              </w:rPr>
              <w:t>2</w:t>
            </w:r>
            <w:r>
              <w:rPr>
                <w:rFonts w:ascii="宋体" w:eastAsia="宋体" w:cs="宋体" w:hint="eastAsia"/>
                <w:kern w:val="0"/>
                <w:szCs w:val="21"/>
              </w:rPr>
              <w:t>的第二作者。</w:t>
            </w:r>
          </w:p>
        </w:tc>
      </w:tr>
      <w:tr w:rsidR="008A339F" w14:paraId="14F13807" w14:textId="77777777">
        <w:tc>
          <w:tcPr>
            <w:tcW w:w="961" w:type="pct"/>
            <w:tcBorders>
              <w:top w:val="single" w:sz="4" w:space="0" w:color="auto"/>
              <w:left w:val="single" w:sz="4" w:space="0" w:color="auto"/>
              <w:bottom w:val="single" w:sz="4" w:space="0" w:color="auto"/>
              <w:right w:val="single" w:sz="4" w:space="0" w:color="auto"/>
            </w:tcBorders>
          </w:tcPr>
          <w:p w14:paraId="1A1734A2" w14:textId="77777777" w:rsidR="008A339F" w:rsidRDefault="00000000">
            <w:pPr>
              <w:jc w:val="center"/>
              <w:rPr>
                <w:rFonts w:eastAsia="黑体"/>
                <w:b/>
                <w:sz w:val="30"/>
                <w:szCs w:val="24"/>
              </w:rPr>
            </w:pPr>
            <w:r>
              <w:rPr>
                <w:rFonts w:eastAsia="黑体" w:hint="eastAsia"/>
                <w:b/>
                <w:sz w:val="30"/>
                <w:szCs w:val="24"/>
              </w:rPr>
              <w:t>何云开</w:t>
            </w:r>
          </w:p>
        </w:tc>
        <w:tc>
          <w:tcPr>
            <w:tcW w:w="958" w:type="pct"/>
            <w:tcBorders>
              <w:top w:val="single" w:sz="4" w:space="0" w:color="auto"/>
              <w:left w:val="single" w:sz="4" w:space="0" w:color="auto"/>
              <w:bottom w:val="single" w:sz="4" w:space="0" w:color="auto"/>
              <w:right w:val="single" w:sz="4" w:space="0" w:color="auto"/>
            </w:tcBorders>
          </w:tcPr>
          <w:p w14:paraId="074AF4CF" w14:textId="77777777" w:rsidR="008A339F" w:rsidRDefault="00000000">
            <w:pPr>
              <w:jc w:val="center"/>
              <w:rPr>
                <w:rFonts w:eastAsia="黑体"/>
                <w:b/>
                <w:sz w:val="30"/>
                <w:szCs w:val="24"/>
              </w:rPr>
            </w:pPr>
            <w:r>
              <w:rPr>
                <w:rFonts w:eastAsia="黑体" w:hint="eastAsia"/>
                <w:b/>
                <w:sz w:val="30"/>
                <w:szCs w:val="24"/>
              </w:rPr>
              <w:t>主要完成者</w:t>
            </w:r>
          </w:p>
        </w:tc>
        <w:tc>
          <w:tcPr>
            <w:tcW w:w="3080" w:type="pct"/>
            <w:tcBorders>
              <w:top w:val="single" w:sz="4" w:space="0" w:color="auto"/>
              <w:left w:val="single" w:sz="4" w:space="0" w:color="auto"/>
              <w:bottom w:val="single" w:sz="4" w:space="0" w:color="auto"/>
              <w:right w:val="single" w:sz="4" w:space="0" w:color="auto"/>
            </w:tcBorders>
          </w:tcPr>
          <w:p w14:paraId="619E6763" w14:textId="77777777" w:rsidR="008A339F" w:rsidRDefault="00000000" w:rsidP="003C2E95">
            <w:pPr>
              <w:widowControl/>
              <w:spacing w:line="320" w:lineRule="exact"/>
              <w:jc w:val="left"/>
              <w:rPr>
                <w:rFonts w:eastAsia="宋体"/>
                <w:b/>
                <w:sz w:val="30"/>
                <w:szCs w:val="24"/>
              </w:rPr>
            </w:pPr>
            <w:r>
              <w:rPr>
                <w:rFonts w:ascii="宋体" w:eastAsia="宋体" w:hAnsi="宋体" w:cs="宋体" w:hint="eastAsia"/>
                <w:color w:val="000000"/>
                <w:kern w:val="0"/>
                <w:szCs w:val="21"/>
                <w:lang w:bidi="ar"/>
              </w:rPr>
              <w:t>作为科考队长，带领完成中科院海洋战略先导专项A类的东印度洋综合科学考察任务和潜标阵列建设任务。协助完成基金委东印度洋综合科学考察航次、基金委南海西部、北部和中部航次8个。完成了数据集、航次报告等。是代表</w:t>
            </w:r>
            <w:r>
              <w:rPr>
                <w:rFonts w:ascii="宋体" w:eastAsia="宋体" w:cs="宋体" w:hint="eastAsia"/>
                <w:kern w:val="0"/>
                <w:szCs w:val="21"/>
              </w:rPr>
              <w:t>论文</w:t>
            </w:r>
            <w:r>
              <w:rPr>
                <w:rFonts w:ascii="TimesNewRomanPSMT" w:eastAsia="宋体" w:cs="TimesNewRomanPSMT" w:hint="eastAsia"/>
                <w:kern w:val="0"/>
                <w:szCs w:val="21"/>
              </w:rPr>
              <w:t>5</w:t>
            </w:r>
            <w:r>
              <w:rPr>
                <w:rFonts w:ascii="宋体" w:eastAsia="宋体" w:cs="宋体" w:hint="eastAsia"/>
                <w:kern w:val="0"/>
                <w:szCs w:val="21"/>
              </w:rPr>
              <w:t>的第八作者。</w:t>
            </w:r>
          </w:p>
        </w:tc>
      </w:tr>
      <w:tr w:rsidR="008A339F" w14:paraId="64BC2CC9" w14:textId="77777777">
        <w:tc>
          <w:tcPr>
            <w:tcW w:w="961" w:type="pct"/>
            <w:tcBorders>
              <w:top w:val="single" w:sz="4" w:space="0" w:color="auto"/>
              <w:left w:val="single" w:sz="4" w:space="0" w:color="auto"/>
              <w:bottom w:val="single" w:sz="4" w:space="0" w:color="auto"/>
              <w:right w:val="single" w:sz="4" w:space="0" w:color="auto"/>
            </w:tcBorders>
          </w:tcPr>
          <w:p w14:paraId="04FF3013" w14:textId="77777777" w:rsidR="008A339F" w:rsidRDefault="00000000">
            <w:pPr>
              <w:jc w:val="center"/>
              <w:rPr>
                <w:rFonts w:eastAsia="黑体"/>
                <w:b/>
                <w:sz w:val="30"/>
                <w:szCs w:val="24"/>
              </w:rPr>
            </w:pPr>
            <w:r>
              <w:rPr>
                <w:rFonts w:eastAsia="黑体" w:hint="eastAsia"/>
                <w:b/>
                <w:sz w:val="30"/>
                <w:szCs w:val="24"/>
              </w:rPr>
              <w:t>王铮</w:t>
            </w:r>
          </w:p>
        </w:tc>
        <w:tc>
          <w:tcPr>
            <w:tcW w:w="958" w:type="pct"/>
            <w:tcBorders>
              <w:top w:val="single" w:sz="4" w:space="0" w:color="auto"/>
              <w:left w:val="single" w:sz="4" w:space="0" w:color="auto"/>
              <w:bottom w:val="single" w:sz="4" w:space="0" w:color="auto"/>
              <w:right w:val="single" w:sz="4" w:space="0" w:color="auto"/>
            </w:tcBorders>
          </w:tcPr>
          <w:p w14:paraId="4CE3FFF9" w14:textId="77777777" w:rsidR="008A339F" w:rsidRDefault="00000000">
            <w:pPr>
              <w:jc w:val="center"/>
              <w:rPr>
                <w:rFonts w:eastAsia="黑体"/>
                <w:b/>
                <w:sz w:val="30"/>
                <w:szCs w:val="24"/>
              </w:rPr>
            </w:pPr>
            <w:r>
              <w:rPr>
                <w:rFonts w:eastAsia="黑体" w:hint="eastAsia"/>
                <w:b/>
                <w:sz w:val="30"/>
                <w:szCs w:val="24"/>
              </w:rPr>
              <w:t>主要完成者</w:t>
            </w:r>
          </w:p>
        </w:tc>
        <w:tc>
          <w:tcPr>
            <w:tcW w:w="3080" w:type="pct"/>
            <w:tcBorders>
              <w:top w:val="single" w:sz="4" w:space="0" w:color="auto"/>
              <w:left w:val="single" w:sz="4" w:space="0" w:color="auto"/>
              <w:bottom w:val="single" w:sz="4" w:space="0" w:color="auto"/>
              <w:right w:val="single" w:sz="4" w:space="0" w:color="auto"/>
            </w:tcBorders>
          </w:tcPr>
          <w:p w14:paraId="61DFE0B3" w14:textId="77777777" w:rsidR="008A339F" w:rsidRDefault="00000000">
            <w:pPr>
              <w:widowControl/>
              <w:jc w:val="left"/>
              <w:rPr>
                <w:rFonts w:eastAsia="宋体"/>
                <w:b/>
                <w:sz w:val="30"/>
                <w:szCs w:val="24"/>
              </w:rPr>
            </w:pPr>
            <w:r>
              <w:rPr>
                <w:rFonts w:ascii="宋体" w:eastAsia="宋体" w:hAnsi="宋体" w:cs="宋体" w:hint="eastAsia"/>
                <w:color w:val="000000"/>
                <w:kern w:val="0"/>
                <w:szCs w:val="21"/>
                <w:lang w:bidi="ar"/>
              </w:rPr>
              <w:t>揭示西边界流非线性动力机制，参加了绝大多数的印尼海联合科考航次，担任中方首席科学家，还曾经担任</w:t>
            </w:r>
            <w:r>
              <w:rPr>
                <w:rFonts w:ascii="Times New Roman" w:eastAsia="宋体" w:hAnsi="Times New Roman" w:cs="Times New Roman"/>
                <w:color w:val="000000"/>
                <w:kern w:val="0"/>
                <w:szCs w:val="21"/>
                <w:lang w:bidi="ar"/>
              </w:rPr>
              <w:t>2018</w:t>
            </w:r>
            <w:r>
              <w:rPr>
                <w:rFonts w:ascii="宋体" w:eastAsia="宋体" w:hAnsi="宋体" w:cs="宋体" w:hint="eastAsia"/>
                <w:color w:val="000000"/>
                <w:kern w:val="0"/>
                <w:szCs w:val="21"/>
                <w:lang w:bidi="ar"/>
              </w:rPr>
              <w:t>年西太平洋基金委开放航次首席科学家。是代表论文1</w:t>
            </w:r>
            <w:r>
              <w:rPr>
                <w:rFonts w:ascii="宋体" w:eastAsia="宋体" w:cs="宋体" w:hint="eastAsia"/>
                <w:kern w:val="0"/>
                <w:szCs w:val="21"/>
              </w:rPr>
              <w:t>的第三作者。</w:t>
            </w:r>
          </w:p>
        </w:tc>
      </w:tr>
      <w:tr w:rsidR="008A339F" w14:paraId="696E8521" w14:textId="77777777">
        <w:tc>
          <w:tcPr>
            <w:tcW w:w="961" w:type="pct"/>
            <w:tcBorders>
              <w:top w:val="single" w:sz="4" w:space="0" w:color="auto"/>
              <w:left w:val="single" w:sz="4" w:space="0" w:color="auto"/>
              <w:bottom w:val="single" w:sz="4" w:space="0" w:color="auto"/>
              <w:right w:val="single" w:sz="4" w:space="0" w:color="auto"/>
            </w:tcBorders>
          </w:tcPr>
          <w:p w14:paraId="220EFB3B" w14:textId="77777777" w:rsidR="008A339F" w:rsidRDefault="00000000">
            <w:pPr>
              <w:jc w:val="center"/>
              <w:rPr>
                <w:rFonts w:eastAsia="黑体"/>
                <w:b/>
                <w:sz w:val="30"/>
                <w:szCs w:val="24"/>
              </w:rPr>
            </w:pPr>
            <w:r>
              <w:rPr>
                <w:rFonts w:eastAsia="黑体" w:hint="eastAsia"/>
                <w:b/>
                <w:sz w:val="30"/>
                <w:szCs w:val="24"/>
              </w:rPr>
              <w:t>王强</w:t>
            </w:r>
          </w:p>
        </w:tc>
        <w:tc>
          <w:tcPr>
            <w:tcW w:w="958" w:type="pct"/>
            <w:tcBorders>
              <w:top w:val="single" w:sz="4" w:space="0" w:color="auto"/>
              <w:left w:val="single" w:sz="4" w:space="0" w:color="auto"/>
              <w:bottom w:val="single" w:sz="4" w:space="0" w:color="auto"/>
              <w:right w:val="single" w:sz="4" w:space="0" w:color="auto"/>
            </w:tcBorders>
          </w:tcPr>
          <w:p w14:paraId="33C8C29A" w14:textId="77777777" w:rsidR="008A339F" w:rsidRDefault="00000000">
            <w:pPr>
              <w:jc w:val="center"/>
              <w:rPr>
                <w:rFonts w:eastAsia="黑体"/>
                <w:b/>
                <w:sz w:val="30"/>
                <w:szCs w:val="24"/>
              </w:rPr>
            </w:pPr>
            <w:r>
              <w:rPr>
                <w:rFonts w:eastAsia="黑体" w:hint="eastAsia"/>
                <w:b/>
                <w:sz w:val="30"/>
                <w:szCs w:val="24"/>
              </w:rPr>
              <w:t>主要完成者</w:t>
            </w:r>
          </w:p>
        </w:tc>
        <w:tc>
          <w:tcPr>
            <w:tcW w:w="3080" w:type="pct"/>
            <w:tcBorders>
              <w:top w:val="single" w:sz="4" w:space="0" w:color="auto"/>
              <w:left w:val="single" w:sz="4" w:space="0" w:color="auto"/>
              <w:bottom w:val="single" w:sz="4" w:space="0" w:color="auto"/>
              <w:right w:val="single" w:sz="4" w:space="0" w:color="auto"/>
            </w:tcBorders>
          </w:tcPr>
          <w:p w14:paraId="37DE6251" w14:textId="78C59934" w:rsidR="008A339F" w:rsidRDefault="00000000" w:rsidP="003C2E95">
            <w:pPr>
              <w:widowControl/>
              <w:spacing w:line="320" w:lineRule="exact"/>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揭示</w:t>
            </w:r>
            <w:r>
              <w:rPr>
                <w:rFonts w:ascii="Times New Roman" w:eastAsia="宋体" w:hAnsi="Times New Roman" w:cs="Times New Roman"/>
                <w:color w:val="000000"/>
                <w:kern w:val="0"/>
                <w:szCs w:val="21"/>
                <w:lang w:bidi="ar"/>
              </w:rPr>
              <w:t xml:space="preserve">2015-16 </w:t>
            </w:r>
            <w:r>
              <w:rPr>
                <w:rFonts w:ascii="宋体" w:eastAsia="宋体" w:hAnsi="宋体" w:cs="宋体" w:hint="eastAsia"/>
                <w:color w:val="000000"/>
                <w:kern w:val="0"/>
                <w:szCs w:val="21"/>
                <w:lang w:bidi="ar"/>
              </w:rPr>
              <w:t>强厄尔尼诺期间，吕宋海峡强入侵事件对南海环流的影响，阐明吕宋海峡输运主要调节南海冬季西边界流的北部，而东亚季风主要调节南海冬季西边界流的南部。</w:t>
            </w:r>
            <w:r>
              <w:rPr>
                <w:rFonts w:ascii="宋体" w:eastAsia="宋体" w:cs="宋体" w:hint="eastAsia"/>
                <w:kern w:val="0"/>
                <w:szCs w:val="21"/>
              </w:rPr>
              <w:t>是代表性论文</w:t>
            </w:r>
            <w:r>
              <w:rPr>
                <w:rFonts w:ascii="TimesNewRomanPSMT" w:eastAsia="宋体" w:cs="TimesNewRomanPSMT" w:hint="eastAsia"/>
                <w:kern w:val="0"/>
                <w:szCs w:val="21"/>
              </w:rPr>
              <w:t>5</w:t>
            </w:r>
            <w:r>
              <w:rPr>
                <w:rFonts w:ascii="宋体" w:eastAsia="宋体" w:cs="宋体" w:hint="eastAsia"/>
                <w:kern w:val="0"/>
                <w:szCs w:val="21"/>
              </w:rPr>
              <w:t>的第一作者。</w:t>
            </w:r>
          </w:p>
        </w:tc>
      </w:tr>
      <w:tr w:rsidR="008A339F" w14:paraId="58EE91EA" w14:textId="77777777">
        <w:tc>
          <w:tcPr>
            <w:tcW w:w="961" w:type="pct"/>
            <w:tcBorders>
              <w:top w:val="single" w:sz="4" w:space="0" w:color="auto"/>
              <w:left w:val="single" w:sz="4" w:space="0" w:color="auto"/>
              <w:bottom w:val="single" w:sz="4" w:space="0" w:color="auto"/>
              <w:right w:val="single" w:sz="4" w:space="0" w:color="auto"/>
            </w:tcBorders>
          </w:tcPr>
          <w:p w14:paraId="4FF63CAC" w14:textId="77777777" w:rsidR="008A339F" w:rsidRDefault="00000000">
            <w:pPr>
              <w:jc w:val="center"/>
              <w:rPr>
                <w:rFonts w:eastAsia="黑体"/>
                <w:b/>
                <w:sz w:val="30"/>
                <w:szCs w:val="24"/>
              </w:rPr>
            </w:pPr>
            <w:r>
              <w:rPr>
                <w:rFonts w:eastAsia="黑体" w:hint="eastAsia"/>
                <w:b/>
                <w:sz w:val="30"/>
                <w:szCs w:val="24"/>
              </w:rPr>
              <w:t>赵霞</w:t>
            </w:r>
          </w:p>
        </w:tc>
        <w:tc>
          <w:tcPr>
            <w:tcW w:w="958" w:type="pct"/>
            <w:tcBorders>
              <w:top w:val="single" w:sz="4" w:space="0" w:color="auto"/>
              <w:left w:val="single" w:sz="4" w:space="0" w:color="auto"/>
              <w:bottom w:val="single" w:sz="4" w:space="0" w:color="auto"/>
              <w:right w:val="single" w:sz="4" w:space="0" w:color="auto"/>
            </w:tcBorders>
          </w:tcPr>
          <w:p w14:paraId="34826BBA" w14:textId="77777777" w:rsidR="008A339F" w:rsidRDefault="00000000">
            <w:pPr>
              <w:jc w:val="center"/>
              <w:rPr>
                <w:rFonts w:eastAsia="黑体"/>
                <w:b/>
                <w:sz w:val="30"/>
                <w:szCs w:val="24"/>
              </w:rPr>
            </w:pPr>
            <w:r>
              <w:rPr>
                <w:rFonts w:eastAsia="黑体" w:hint="eastAsia"/>
                <w:b/>
                <w:sz w:val="30"/>
                <w:szCs w:val="24"/>
              </w:rPr>
              <w:t>主要完成者</w:t>
            </w:r>
          </w:p>
        </w:tc>
        <w:tc>
          <w:tcPr>
            <w:tcW w:w="3080" w:type="pct"/>
            <w:tcBorders>
              <w:top w:val="single" w:sz="4" w:space="0" w:color="auto"/>
              <w:left w:val="single" w:sz="4" w:space="0" w:color="auto"/>
              <w:bottom w:val="single" w:sz="4" w:space="0" w:color="auto"/>
              <w:right w:val="single" w:sz="4" w:space="0" w:color="auto"/>
            </w:tcBorders>
          </w:tcPr>
          <w:p w14:paraId="0A6B7EDD" w14:textId="77777777" w:rsidR="008A339F" w:rsidRDefault="00000000" w:rsidP="003C2E95">
            <w:pPr>
              <w:widowControl/>
              <w:spacing w:line="320" w:lineRule="exact"/>
              <w:jc w:val="left"/>
              <w:rPr>
                <w:rFonts w:eastAsia="黑体"/>
                <w:b/>
                <w:sz w:val="30"/>
                <w:szCs w:val="24"/>
              </w:rPr>
            </w:pPr>
            <w:r>
              <w:rPr>
                <w:rFonts w:ascii="宋体" w:eastAsia="宋体" w:hAnsi="宋体" w:cs="宋体" w:hint="eastAsia"/>
                <w:color w:val="000000"/>
                <w:kern w:val="0"/>
                <w:szCs w:val="21"/>
                <w:lang w:bidi="ar"/>
              </w:rPr>
              <w:t xml:space="preserve">揭示西太多尺度海气动力过程，揭示印太海洋通道机制，表明 </w:t>
            </w:r>
            <w:r>
              <w:rPr>
                <w:rFonts w:ascii="Times New Roman" w:eastAsia="宋体" w:hAnsi="Times New Roman" w:cs="Times New Roman"/>
                <w:color w:val="000000"/>
                <w:kern w:val="0"/>
                <w:szCs w:val="21"/>
                <w:lang w:bidi="ar"/>
              </w:rPr>
              <w:t xml:space="preserve">ENSO </w:t>
            </w:r>
            <w:r>
              <w:rPr>
                <w:rFonts w:ascii="宋体" w:eastAsia="宋体" w:hAnsi="宋体" w:cs="宋体" w:hint="eastAsia"/>
                <w:color w:val="000000"/>
                <w:kern w:val="0"/>
                <w:szCs w:val="21"/>
                <w:lang w:bidi="ar"/>
              </w:rPr>
              <w:t>事件的可预报性可以跨越春季障碍，提前一年实现。</w:t>
            </w:r>
            <w:r>
              <w:rPr>
                <w:rFonts w:ascii="宋体" w:eastAsia="宋体" w:cs="宋体" w:hint="eastAsia"/>
                <w:kern w:val="0"/>
                <w:szCs w:val="21"/>
              </w:rPr>
              <w:t>是代表性论文</w:t>
            </w:r>
            <w:r>
              <w:rPr>
                <w:rFonts w:ascii="TimesNewRomanPSMT" w:eastAsia="TimesNewRomanPSMT" w:cs="TimesNewRomanPSMT"/>
                <w:kern w:val="0"/>
                <w:szCs w:val="21"/>
              </w:rPr>
              <w:t>2</w:t>
            </w:r>
            <w:r>
              <w:rPr>
                <w:rFonts w:ascii="宋体" w:eastAsia="宋体" w:cs="宋体" w:hint="eastAsia"/>
                <w:kern w:val="0"/>
                <w:szCs w:val="21"/>
              </w:rPr>
              <w:t>的第六作者。</w:t>
            </w:r>
          </w:p>
        </w:tc>
      </w:tr>
    </w:tbl>
    <w:p w14:paraId="5360AF99" w14:textId="77777777" w:rsidR="008A339F" w:rsidRDefault="00000000">
      <w:pPr>
        <w:widowControl/>
        <w:jc w:val="left"/>
        <w:rPr>
          <w:rFonts w:ascii="Times New Roman" w:eastAsia="仿宋_GB2312" w:hAnsi="Times New Roman" w:cs="Times New Roman"/>
          <w:sz w:val="32"/>
          <w:szCs w:val="28"/>
        </w:rPr>
        <w:sectPr w:rsidR="008A339F">
          <w:pgSz w:w="16838" w:h="11906" w:orient="landscape"/>
          <w:pgMar w:top="1800" w:right="1440" w:bottom="1800" w:left="1440" w:header="851" w:footer="992" w:gutter="0"/>
          <w:cols w:space="425"/>
          <w:docGrid w:type="lines" w:linePitch="312"/>
        </w:sectPr>
      </w:pPr>
      <w:r>
        <w:rPr>
          <w:rFonts w:ascii="Times New Roman" w:eastAsia="仿宋_GB2312" w:hAnsi="Times New Roman" w:cs="Times New Roman" w:hint="eastAsia"/>
          <w:sz w:val="32"/>
          <w:szCs w:val="28"/>
        </w:rPr>
        <w:t>说明：公示内容必须与推荐书相关部分一致。</w:t>
      </w:r>
    </w:p>
    <w:p w14:paraId="3F3D6882" w14:textId="77777777" w:rsidR="008A339F" w:rsidRDefault="008A339F">
      <w:pPr>
        <w:rPr>
          <w:rFonts w:ascii="Times New Roman" w:eastAsia="仿宋_GB2312" w:hAnsi="Times New Roman" w:cs="Times New Roman"/>
          <w:sz w:val="32"/>
          <w:szCs w:val="28"/>
        </w:rPr>
      </w:pPr>
    </w:p>
    <w:sectPr w:rsidR="008A33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BD6B" w14:textId="77777777" w:rsidR="00A95D2F" w:rsidRDefault="00A95D2F" w:rsidP="003C2E95">
      <w:r>
        <w:separator/>
      </w:r>
    </w:p>
  </w:endnote>
  <w:endnote w:type="continuationSeparator" w:id="0">
    <w:p w14:paraId="17FE44D5" w14:textId="77777777" w:rsidR="00A95D2F" w:rsidRDefault="00A95D2F" w:rsidP="003C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Yu Gothic"/>
    <w:charset w:val="80"/>
    <w:family w:val="auto"/>
    <w:pitch w:val="default"/>
    <w:sig w:usb0="00000000" w:usb1="0000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CD9A" w14:textId="77777777" w:rsidR="00A95D2F" w:rsidRDefault="00A95D2F" w:rsidP="003C2E95">
      <w:r>
        <w:separator/>
      </w:r>
    </w:p>
  </w:footnote>
  <w:footnote w:type="continuationSeparator" w:id="0">
    <w:p w14:paraId="1DE503DE" w14:textId="77777777" w:rsidR="00A95D2F" w:rsidRDefault="00A95D2F" w:rsidP="003C2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15931"/>
    <w:multiLevelType w:val="multilevel"/>
    <w:tmpl w:val="25015931"/>
    <w:lvl w:ilvl="0">
      <w:start w:val="1"/>
      <w:numFmt w:val="decimal"/>
      <w:lvlText w:val="%1、"/>
      <w:lvlJc w:val="left"/>
      <w:pPr>
        <w:ind w:left="1363" w:hanging="720"/>
      </w:pPr>
      <w:rPr>
        <w:rFonts w:hint="default"/>
        <w:b/>
        <w:color w:val="auto"/>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16cid:durableId="103226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NmZjFmZjFmNGFhODdhM2RkM2UxNmU4ODRmZDE5YzEifQ=="/>
  </w:docVars>
  <w:rsids>
    <w:rsidRoot w:val="00172A27"/>
    <w:rsid w:val="00065894"/>
    <w:rsid w:val="001153E0"/>
    <w:rsid w:val="00172A27"/>
    <w:rsid w:val="00193382"/>
    <w:rsid w:val="003A0AD6"/>
    <w:rsid w:val="003C2E95"/>
    <w:rsid w:val="00542E82"/>
    <w:rsid w:val="005735AE"/>
    <w:rsid w:val="006246EF"/>
    <w:rsid w:val="00637125"/>
    <w:rsid w:val="008A229D"/>
    <w:rsid w:val="008A339F"/>
    <w:rsid w:val="008B0B7B"/>
    <w:rsid w:val="00A00AB1"/>
    <w:rsid w:val="00A51731"/>
    <w:rsid w:val="00A95D2F"/>
    <w:rsid w:val="00BB4BA8"/>
    <w:rsid w:val="00CD7CF1"/>
    <w:rsid w:val="00D35A26"/>
    <w:rsid w:val="00DB5AAC"/>
    <w:rsid w:val="00DC3EFD"/>
    <w:rsid w:val="00FB7631"/>
    <w:rsid w:val="013028C8"/>
    <w:rsid w:val="01CD2EA6"/>
    <w:rsid w:val="01E164A3"/>
    <w:rsid w:val="01F14692"/>
    <w:rsid w:val="02D07B54"/>
    <w:rsid w:val="03031491"/>
    <w:rsid w:val="035F08C4"/>
    <w:rsid w:val="04291158"/>
    <w:rsid w:val="043D09D3"/>
    <w:rsid w:val="04734917"/>
    <w:rsid w:val="049D76C3"/>
    <w:rsid w:val="04F20557"/>
    <w:rsid w:val="05C321A6"/>
    <w:rsid w:val="05D80ADF"/>
    <w:rsid w:val="05D9297D"/>
    <w:rsid w:val="05DA4E70"/>
    <w:rsid w:val="05DF5800"/>
    <w:rsid w:val="061173AE"/>
    <w:rsid w:val="06120355"/>
    <w:rsid w:val="06175B07"/>
    <w:rsid w:val="06506847"/>
    <w:rsid w:val="069417D8"/>
    <w:rsid w:val="06C6292E"/>
    <w:rsid w:val="070752C8"/>
    <w:rsid w:val="07217A1B"/>
    <w:rsid w:val="081C56DC"/>
    <w:rsid w:val="08803584"/>
    <w:rsid w:val="088E3EF3"/>
    <w:rsid w:val="08AC6127"/>
    <w:rsid w:val="091E0D8C"/>
    <w:rsid w:val="0A911A78"/>
    <w:rsid w:val="0AB8429C"/>
    <w:rsid w:val="0C200A9F"/>
    <w:rsid w:val="0C4B5C57"/>
    <w:rsid w:val="0C9C5862"/>
    <w:rsid w:val="0D054058"/>
    <w:rsid w:val="0D2B52CF"/>
    <w:rsid w:val="0DC108C7"/>
    <w:rsid w:val="0DE13447"/>
    <w:rsid w:val="0E6D45AA"/>
    <w:rsid w:val="0EA514F1"/>
    <w:rsid w:val="0EA63619"/>
    <w:rsid w:val="0F182BCE"/>
    <w:rsid w:val="0F82511E"/>
    <w:rsid w:val="0FAE4E7B"/>
    <w:rsid w:val="102E50F6"/>
    <w:rsid w:val="1041184B"/>
    <w:rsid w:val="10521CAA"/>
    <w:rsid w:val="107D5D51"/>
    <w:rsid w:val="10CF656A"/>
    <w:rsid w:val="113D571B"/>
    <w:rsid w:val="115E68B2"/>
    <w:rsid w:val="11A40555"/>
    <w:rsid w:val="11AE4461"/>
    <w:rsid w:val="11B05457"/>
    <w:rsid w:val="11D56FBE"/>
    <w:rsid w:val="11EC57E6"/>
    <w:rsid w:val="11FA3969"/>
    <w:rsid w:val="1244484F"/>
    <w:rsid w:val="12976FEC"/>
    <w:rsid w:val="12E33190"/>
    <w:rsid w:val="12F62C08"/>
    <w:rsid w:val="133D162E"/>
    <w:rsid w:val="139C0041"/>
    <w:rsid w:val="13A75E69"/>
    <w:rsid w:val="14F5153C"/>
    <w:rsid w:val="15836462"/>
    <w:rsid w:val="15A2534C"/>
    <w:rsid w:val="15B756C3"/>
    <w:rsid w:val="15FA4466"/>
    <w:rsid w:val="15FC5DCE"/>
    <w:rsid w:val="1623396F"/>
    <w:rsid w:val="169933BB"/>
    <w:rsid w:val="17012299"/>
    <w:rsid w:val="172D7123"/>
    <w:rsid w:val="1757386E"/>
    <w:rsid w:val="17AA14EF"/>
    <w:rsid w:val="19836A30"/>
    <w:rsid w:val="198F6079"/>
    <w:rsid w:val="1A277D03"/>
    <w:rsid w:val="1A342F39"/>
    <w:rsid w:val="1B5B5EB7"/>
    <w:rsid w:val="1B9418E6"/>
    <w:rsid w:val="1BCF3B23"/>
    <w:rsid w:val="1BE15C8E"/>
    <w:rsid w:val="1C407FC1"/>
    <w:rsid w:val="1CBF05EE"/>
    <w:rsid w:val="1CD63FB9"/>
    <w:rsid w:val="1D091942"/>
    <w:rsid w:val="1D283A3D"/>
    <w:rsid w:val="1DDE2DCF"/>
    <w:rsid w:val="1E4315B9"/>
    <w:rsid w:val="1EA61224"/>
    <w:rsid w:val="1EDF295B"/>
    <w:rsid w:val="1F501AAA"/>
    <w:rsid w:val="20392653"/>
    <w:rsid w:val="203C58F3"/>
    <w:rsid w:val="20BA5C53"/>
    <w:rsid w:val="2189243D"/>
    <w:rsid w:val="21CB35F6"/>
    <w:rsid w:val="224715E0"/>
    <w:rsid w:val="22714212"/>
    <w:rsid w:val="22ED053C"/>
    <w:rsid w:val="230010F2"/>
    <w:rsid w:val="230207A3"/>
    <w:rsid w:val="23136166"/>
    <w:rsid w:val="23FC7B0B"/>
    <w:rsid w:val="23FE7D27"/>
    <w:rsid w:val="243B4AD7"/>
    <w:rsid w:val="2508143D"/>
    <w:rsid w:val="2512185D"/>
    <w:rsid w:val="252A2BC0"/>
    <w:rsid w:val="257E1FC7"/>
    <w:rsid w:val="259A3226"/>
    <w:rsid w:val="25A418DE"/>
    <w:rsid w:val="26097F1B"/>
    <w:rsid w:val="26265313"/>
    <w:rsid w:val="26B25353"/>
    <w:rsid w:val="26CF59AB"/>
    <w:rsid w:val="271D3658"/>
    <w:rsid w:val="277422CD"/>
    <w:rsid w:val="27C76682"/>
    <w:rsid w:val="27E27C0E"/>
    <w:rsid w:val="283B63DF"/>
    <w:rsid w:val="286E25BF"/>
    <w:rsid w:val="28C11538"/>
    <w:rsid w:val="292D69B8"/>
    <w:rsid w:val="29A6471E"/>
    <w:rsid w:val="2A992557"/>
    <w:rsid w:val="2AC30AEC"/>
    <w:rsid w:val="2B0F6376"/>
    <w:rsid w:val="2B6954E2"/>
    <w:rsid w:val="2BC76C50"/>
    <w:rsid w:val="2C550700"/>
    <w:rsid w:val="2CED26E7"/>
    <w:rsid w:val="2CF972DD"/>
    <w:rsid w:val="2DA11D5E"/>
    <w:rsid w:val="2E6036E4"/>
    <w:rsid w:val="2E76670C"/>
    <w:rsid w:val="2E8A11BA"/>
    <w:rsid w:val="2EFF5778"/>
    <w:rsid w:val="2F364819"/>
    <w:rsid w:val="2FE57FED"/>
    <w:rsid w:val="3077714A"/>
    <w:rsid w:val="312D57A8"/>
    <w:rsid w:val="31A42C1E"/>
    <w:rsid w:val="32E93950"/>
    <w:rsid w:val="33064502"/>
    <w:rsid w:val="346516FC"/>
    <w:rsid w:val="34733E19"/>
    <w:rsid w:val="356B689E"/>
    <w:rsid w:val="35DE332D"/>
    <w:rsid w:val="36464007"/>
    <w:rsid w:val="365B69B1"/>
    <w:rsid w:val="36AE5311"/>
    <w:rsid w:val="36F80C99"/>
    <w:rsid w:val="372238D5"/>
    <w:rsid w:val="373E0E22"/>
    <w:rsid w:val="393D2291"/>
    <w:rsid w:val="39810D86"/>
    <w:rsid w:val="3AEF4CAE"/>
    <w:rsid w:val="3B202C67"/>
    <w:rsid w:val="3C087CA4"/>
    <w:rsid w:val="3C24670D"/>
    <w:rsid w:val="3C7229F8"/>
    <w:rsid w:val="3C8767BB"/>
    <w:rsid w:val="3CA02D95"/>
    <w:rsid w:val="3D2C781E"/>
    <w:rsid w:val="3D4C16AB"/>
    <w:rsid w:val="3DE9514C"/>
    <w:rsid w:val="3EB41AEE"/>
    <w:rsid w:val="3EBF7C5B"/>
    <w:rsid w:val="3F2060DE"/>
    <w:rsid w:val="3F307EFE"/>
    <w:rsid w:val="3F3E3276"/>
    <w:rsid w:val="3F9F08C3"/>
    <w:rsid w:val="405F34A4"/>
    <w:rsid w:val="406B43A6"/>
    <w:rsid w:val="40953892"/>
    <w:rsid w:val="40E84502"/>
    <w:rsid w:val="419B4390"/>
    <w:rsid w:val="439F3B74"/>
    <w:rsid w:val="43B85264"/>
    <w:rsid w:val="43F41DB9"/>
    <w:rsid w:val="44550E45"/>
    <w:rsid w:val="446077EA"/>
    <w:rsid w:val="44C803D5"/>
    <w:rsid w:val="44DC5A8F"/>
    <w:rsid w:val="44E16B7D"/>
    <w:rsid w:val="479F5924"/>
    <w:rsid w:val="48082673"/>
    <w:rsid w:val="480D1A37"/>
    <w:rsid w:val="48D013E2"/>
    <w:rsid w:val="497939F3"/>
    <w:rsid w:val="497C50C6"/>
    <w:rsid w:val="498D0ED3"/>
    <w:rsid w:val="49D765D8"/>
    <w:rsid w:val="4A285199"/>
    <w:rsid w:val="4B020D61"/>
    <w:rsid w:val="4BDE5BC4"/>
    <w:rsid w:val="4BF50F2A"/>
    <w:rsid w:val="4C3A3D05"/>
    <w:rsid w:val="4C5535D6"/>
    <w:rsid w:val="4CB93F3C"/>
    <w:rsid w:val="4CDD2D4C"/>
    <w:rsid w:val="4D0F1DFB"/>
    <w:rsid w:val="4D4632F8"/>
    <w:rsid w:val="4E2C1813"/>
    <w:rsid w:val="4E4E6988"/>
    <w:rsid w:val="4E7F7AA2"/>
    <w:rsid w:val="4EA10C1A"/>
    <w:rsid w:val="4EC33022"/>
    <w:rsid w:val="4ECA75C7"/>
    <w:rsid w:val="502E14FB"/>
    <w:rsid w:val="50B172AB"/>
    <w:rsid w:val="50B56897"/>
    <w:rsid w:val="50BB4E00"/>
    <w:rsid w:val="512467CC"/>
    <w:rsid w:val="51361FFF"/>
    <w:rsid w:val="515F06B3"/>
    <w:rsid w:val="51AF590D"/>
    <w:rsid w:val="51BD44CE"/>
    <w:rsid w:val="51C370F3"/>
    <w:rsid w:val="51EE7FE5"/>
    <w:rsid w:val="5248427D"/>
    <w:rsid w:val="5334431C"/>
    <w:rsid w:val="5422686A"/>
    <w:rsid w:val="55591B89"/>
    <w:rsid w:val="556771AF"/>
    <w:rsid w:val="558D6FDC"/>
    <w:rsid w:val="55E611D8"/>
    <w:rsid w:val="55F56AA5"/>
    <w:rsid w:val="561D19DF"/>
    <w:rsid w:val="56270168"/>
    <w:rsid w:val="56426B33"/>
    <w:rsid w:val="56A1421F"/>
    <w:rsid w:val="56D77CF8"/>
    <w:rsid w:val="56E21C6B"/>
    <w:rsid w:val="577E4DE0"/>
    <w:rsid w:val="57A7690F"/>
    <w:rsid w:val="594B23BF"/>
    <w:rsid w:val="59B27B0A"/>
    <w:rsid w:val="5AAB68BA"/>
    <w:rsid w:val="5ACD39D4"/>
    <w:rsid w:val="5CB37669"/>
    <w:rsid w:val="5CB81E5D"/>
    <w:rsid w:val="5CE60D7D"/>
    <w:rsid w:val="5D567362"/>
    <w:rsid w:val="5D5C6B43"/>
    <w:rsid w:val="5DD46E27"/>
    <w:rsid w:val="5E0806FC"/>
    <w:rsid w:val="5EC21376"/>
    <w:rsid w:val="5ED34395"/>
    <w:rsid w:val="5F1B3BC8"/>
    <w:rsid w:val="5FAF18FA"/>
    <w:rsid w:val="608B1719"/>
    <w:rsid w:val="608D3A75"/>
    <w:rsid w:val="60D93792"/>
    <w:rsid w:val="60F021CA"/>
    <w:rsid w:val="60F74D13"/>
    <w:rsid w:val="612C5FBF"/>
    <w:rsid w:val="613009FC"/>
    <w:rsid w:val="614E6EF1"/>
    <w:rsid w:val="61642270"/>
    <w:rsid w:val="6197035E"/>
    <w:rsid w:val="61DD6FB9"/>
    <w:rsid w:val="62222BE6"/>
    <w:rsid w:val="622A0C7F"/>
    <w:rsid w:val="62DC6F51"/>
    <w:rsid w:val="634A1F08"/>
    <w:rsid w:val="63D36998"/>
    <w:rsid w:val="647B0DAB"/>
    <w:rsid w:val="64DE5822"/>
    <w:rsid w:val="64E13576"/>
    <w:rsid w:val="654725D5"/>
    <w:rsid w:val="655A5E64"/>
    <w:rsid w:val="65FF2C41"/>
    <w:rsid w:val="6728490C"/>
    <w:rsid w:val="67701A5E"/>
    <w:rsid w:val="67AA31EF"/>
    <w:rsid w:val="67B21438"/>
    <w:rsid w:val="68772E6C"/>
    <w:rsid w:val="68A37AB5"/>
    <w:rsid w:val="6929269F"/>
    <w:rsid w:val="69470DF5"/>
    <w:rsid w:val="695F613F"/>
    <w:rsid w:val="697E1054"/>
    <w:rsid w:val="69BB4814"/>
    <w:rsid w:val="6A211646"/>
    <w:rsid w:val="6A564AAC"/>
    <w:rsid w:val="6AA134FB"/>
    <w:rsid w:val="6BA61DB6"/>
    <w:rsid w:val="6C522829"/>
    <w:rsid w:val="6C7672FB"/>
    <w:rsid w:val="6C795FB6"/>
    <w:rsid w:val="6CE07597"/>
    <w:rsid w:val="6D8A67AD"/>
    <w:rsid w:val="6E5630BE"/>
    <w:rsid w:val="6F546E0D"/>
    <w:rsid w:val="6F7F0470"/>
    <w:rsid w:val="6FA06B69"/>
    <w:rsid w:val="6FBD7284"/>
    <w:rsid w:val="71155335"/>
    <w:rsid w:val="7132686B"/>
    <w:rsid w:val="71C0087A"/>
    <w:rsid w:val="71D44FB8"/>
    <w:rsid w:val="71E3570D"/>
    <w:rsid w:val="72CD298C"/>
    <w:rsid w:val="735D222C"/>
    <w:rsid w:val="745E2B51"/>
    <w:rsid w:val="74911176"/>
    <w:rsid w:val="75351026"/>
    <w:rsid w:val="75402F44"/>
    <w:rsid w:val="754D7793"/>
    <w:rsid w:val="758F6705"/>
    <w:rsid w:val="75BA41DA"/>
    <w:rsid w:val="75DF5F11"/>
    <w:rsid w:val="762F7BAA"/>
    <w:rsid w:val="76831C52"/>
    <w:rsid w:val="76937E19"/>
    <w:rsid w:val="769A5A66"/>
    <w:rsid w:val="76A20C6A"/>
    <w:rsid w:val="76B71E8F"/>
    <w:rsid w:val="76BC4BEB"/>
    <w:rsid w:val="77277B70"/>
    <w:rsid w:val="77484257"/>
    <w:rsid w:val="779540A4"/>
    <w:rsid w:val="779E38EB"/>
    <w:rsid w:val="785E1CB7"/>
    <w:rsid w:val="78BE4504"/>
    <w:rsid w:val="78FA1090"/>
    <w:rsid w:val="792151BF"/>
    <w:rsid w:val="794C6DA6"/>
    <w:rsid w:val="795B3708"/>
    <w:rsid w:val="7967694A"/>
    <w:rsid w:val="79825532"/>
    <w:rsid w:val="7A081EDB"/>
    <w:rsid w:val="7A460355"/>
    <w:rsid w:val="7A5E4AE6"/>
    <w:rsid w:val="7AF65701"/>
    <w:rsid w:val="7B203254"/>
    <w:rsid w:val="7B6769F2"/>
    <w:rsid w:val="7C4767BC"/>
    <w:rsid w:val="7C5807CC"/>
    <w:rsid w:val="7C5C11E7"/>
    <w:rsid w:val="7CA03856"/>
    <w:rsid w:val="7CD82038"/>
    <w:rsid w:val="7D050953"/>
    <w:rsid w:val="7D8555F0"/>
    <w:rsid w:val="7DA43CC8"/>
    <w:rsid w:val="7DF01D5C"/>
    <w:rsid w:val="7E742791"/>
    <w:rsid w:val="7F3832F1"/>
    <w:rsid w:val="7F477001"/>
    <w:rsid w:val="7FD644C0"/>
    <w:rsid w:val="7FF9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3666C"/>
  <w15:docId w15:val="{5F632D8C-D90B-4DF2-AB69-C618FDB7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eastAsia="宋体" w:hAnsi="Times New Roman" w:cs="Times New Roman"/>
      <w:sz w:val="24"/>
      <w:szCs w:val="20"/>
    </w:rPr>
  </w:style>
  <w:style w:type="paragraph" w:styleId="a4">
    <w:name w:val="Date"/>
    <w:basedOn w:val="a"/>
    <w:next w:val="a"/>
    <w:qFormat/>
    <w:rPr>
      <w:rFonts w:ascii="仿宋_GB2312" w:eastAsia="仿宋_GB2312"/>
      <w:sz w:val="28"/>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sz w:val="24"/>
    </w:r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8">
    <w:name w:val="_Style 8"/>
    <w:next w:val="a"/>
    <w:qFormat/>
    <w:pPr>
      <w:widowControl w:val="0"/>
      <w:spacing w:line="360" w:lineRule="auto"/>
      <w:ind w:firstLineChars="200" w:firstLine="480"/>
      <w:jc w:val="both"/>
    </w:pPr>
    <w:rPr>
      <w:rFonts w:ascii="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2701</Words>
  <Characters>2837</Characters>
  <Application>Microsoft Office Word</Application>
  <DocSecurity>0</DocSecurity>
  <Lines>354</Lines>
  <Paragraphs>178</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Dongliang Yuan</dc:creator>
  <cp:lastModifiedBy>Dongliang Yuan</cp:lastModifiedBy>
  <cp:revision>3</cp:revision>
  <dcterms:created xsi:type="dcterms:W3CDTF">2022-08-22T10:04:00Z</dcterms:created>
  <dcterms:modified xsi:type="dcterms:W3CDTF">2022-08-24T08:29:00Z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894782D52CA64C789EBC658BB9310548</vt:lpwstr>
  </property>
</Properties>
</file>